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Амурской области от 01.08.2025 N 603</w:t>
              <w:br/>
              <w:t xml:space="preserve">(ред. от 27.01.2026)</w:t>
              <w:br/>
              <w:t xml:space="preserve">"Об утверждении Порядка предоставления компенсации затрат на приобретение комплектующих и элементов питания к системе кохлеарной имплантации для детей-инвалидов"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03.03.2026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2"/>
        <w:outlineLvl w:val="0"/>
        <w:jc w:val="center"/>
      </w:pPr>
      <w:r>
        <w:rPr>
          <w:sz w:val="24"/>
        </w:rPr>
        <w:t xml:space="preserve">ПРАВИТЕЛЬСТВО АМУРСКОЙ ОБЛАСТИ</w:t>
      </w:r>
    </w:p>
    <w:p>
      <w:pPr>
        <w:pStyle w:val="2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ПОСТАНОВЛЕНИЕ</w:t>
      </w:r>
    </w:p>
    <w:p>
      <w:pPr>
        <w:pStyle w:val="2"/>
        <w:jc w:val="center"/>
      </w:pPr>
      <w:r>
        <w:rPr>
          <w:sz w:val="24"/>
        </w:rPr>
        <w:t xml:space="preserve">от 1 августа 2025 г. N 603</w:t>
      </w:r>
    </w:p>
    <w:p>
      <w:pPr>
        <w:pStyle w:val="2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 ПОРЯДКА ПРЕДОСТАВЛЕНИЯ КОМПЕНСАЦИИ ЗАТРАТ</w:t>
      </w:r>
    </w:p>
    <w:p>
      <w:pPr>
        <w:pStyle w:val="2"/>
        <w:jc w:val="center"/>
      </w:pPr>
      <w:r>
        <w:rPr>
          <w:sz w:val="24"/>
        </w:rPr>
        <w:t xml:space="preserve">НА ПРИОБРЕТЕНИЕ КОМПЛЕКТУЮЩИХ И ЭЛЕМЕНТОВ ПИТАНИЯ</w:t>
      </w:r>
    </w:p>
    <w:p>
      <w:pPr>
        <w:pStyle w:val="2"/>
        <w:jc w:val="center"/>
      </w:pPr>
      <w:r>
        <w:rPr>
          <w:sz w:val="24"/>
        </w:rPr>
        <w:t xml:space="preserve">К СИСТЕМЕ КОХЛЕАРНОЙ ИМПЛАНТАЦИИ ДЛЯ ДЕТЕЙ-ИНВАЛИДОВ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27.01.2026 </w:t>
            </w:r>
            <w:hyperlink w:history="0" r:id="rId8" w:tooltip="Постановление Правительства Амурской области от 27.01.2026 N 33 &quot;О внесении изменений в постановление Правительства Амурской области от 1 августа 2025 г. N 603&quot; {КонсультантПлюс}">
              <w:r>
                <w:rPr>
                  <w:sz w:val="24"/>
                  <w:color w:val="0000ff"/>
                </w:rPr>
                <w:t xml:space="preserve">N 33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целях реализации государственной </w:t>
      </w:r>
      <w:hyperlink w:history="0" r:id="rId9" w:tooltip="Постановление Правительства Амурской области от 25.09.2023 N 799 (ред. от 21.01.2026) &quot;Об утверждении государственной программы Амурской области &quot;Развитие системы социальной защиты населения Амурской области&quot; {КонсультантПлюс}">
        <w:r>
          <w:rPr>
            <w:sz w:val="24"/>
            <w:color w:val="0000ff"/>
          </w:rPr>
          <w:t xml:space="preserve">программы</w:t>
        </w:r>
      </w:hyperlink>
      <w:r>
        <w:rPr>
          <w:sz w:val="24"/>
        </w:rPr>
        <w:t xml:space="preserve"> Амурской области "Развитие системы социальной защиты населения Амурской области", утвержденной постановлением Правительства Амурской области от 25 сентября 2023 г. N 799, Правительство Амурской области постановляет: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 Утвердить прилагаемый </w:t>
      </w:r>
      <w:hyperlink w:history="0" w:anchor="P31" w:tooltip="ПОРЯДОК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предоставления компенсации затрат на приобретение комплектующих и элементов питания к системе кохлеарной имплантации для детей-инвалидов.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Настоящее постановление подлежит официальному опубликованию на "Официальном интернет-портале правовой информации" (</w:t>
      </w:r>
      <w:hyperlink w:history="0" r:id="rId10">
        <w:r>
          <w:rPr>
            <w:sz w:val="24"/>
            <w:color w:val="0000ff"/>
          </w:rPr>
          <w:t xml:space="preserve">www.pravo.gov.ru</w:t>
        </w:r>
      </w:hyperlink>
      <w:r>
        <w:rPr>
          <w:sz w:val="24"/>
        </w:rPr>
        <w:t xml:space="preserve">) и размещению на портале Правительства Амурской области в информационно-телекоммуникационной сети Интернет (</w:t>
      </w:r>
      <w:hyperlink w:history="0" r:id="rId11">
        <w:r>
          <w:rPr>
            <w:sz w:val="24"/>
            <w:color w:val="0000ff"/>
          </w:rPr>
          <w:t xml:space="preserve">www.amurobl.ru</w:t>
        </w:r>
      </w:hyperlink>
      <w:r>
        <w:rPr>
          <w:sz w:val="24"/>
        </w:rPr>
        <w:t xml:space="preserve">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Губернатор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В.А.ОРЛОВ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Утвержден</w:t>
      </w:r>
    </w:p>
    <w:p>
      <w:pPr>
        <w:pStyle w:val="0"/>
        <w:jc w:val="right"/>
      </w:pPr>
      <w:r>
        <w:rPr>
          <w:sz w:val="24"/>
        </w:rPr>
        <w:t xml:space="preserve">постановлением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1 августа 2025 г. N 603</w:t>
      </w:r>
    </w:p>
    <w:p>
      <w:pPr>
        <w:pStyle w:val="0"/>
        <w:jc w:val="both"/>
      </w:pPr>
      <w:r>
        <w:rPr>
          <w:sz w:val="24"/>
        </w:rPr>
      </w:r>
    </w:p>
    <w:bookmarkStart w:id="31" w:name="P31"/>
    <w:bookmarkEnd w:id="31"/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ПРЕДОСТАВЛЕНИЯ КОМПЕНСАЦИИ ЗАТРАТ НА ПРИОБРЕТЕНИЕ</w:t>
      </w:r>
    </w:p>
    <w:p>
      <w:pPr>
        <w:pStyle w:val="2"/>
        <w:jc w:val="center"/>
      </w:pPr>
      <w:r>
        <w:rPr>
          <w:sz w:val="24"/>
        </w:rPr>
        <w:t xml:space="preserve">КОМПЛЕКТУЮЩИХ И ЭЛЕМЕНТОВ ПИТАНИЯ К СИСТЕМЕ</w:t>
      </w:r>
    </w:p>
    <w:p>
      <w:pPr>
        <w:pStyle w:val="2"/>
        <w:jc w:val="center"/>
      </w:pPr>
      <w:r>
        <w:rPr>
          <w:sz w:val="24"/>
        </w:rPr>
        <w:t xml:space="preserve">КОХЛЕАРНОЙ ИМПЛАНТАЦИИ ДЛЯ ДЕТЕЙ-ИНВАЛИДОВ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27.01.2026 </w:t>
            </w:r>
            <w:hyperlink w:history="0" r:id="rId12" w:tooltip="Постановление Правительства Амурской области от 27.01.2026 N 33 &quot;О внесении изменений в постановление Правительства Амурской области от 1 августа 2025 г. N 603&quot; {КонсультантПлюс}">
              <w:r>
                <w:rPr>
                  <w:sz w:val="24"/>
                  <w:color w:val="0000ff"/>
                </w:rPr>
                <w:t xml:space="preserve">N 33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Настоящий Порядок определяет механизм назначения и выплаты компенсации затрат на приобретение комплектующих и элементов питания к системе кохлеарной имплантации для детей-инвалидов (далее - компенсация).</w:t>
      </w:r>
    </w:p>
    <w:bookmarkStart w:id="40" w:name="P40"/>
    <w:bookmarkEnd w:id="4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Компенсация назначается и выплачивается родителю ребенка-инвалида, которому проведена операция по вживлению кохлеарных имплантов, являющемуся гражданином Российской Федерации, проживающему на территории Амурской области (далее соответственно - заявитель, ребенок).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Компенсация предоставляется государственными казенными учреждениями - управлениями социальной защиты населения по городским (муниципальным) округам и (или) муниципальным районам Амурской области по месту жительства (месту пребывания) заявителя (далее - ГКУ-УСЗН).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Компенсация носит заявительный характер и выплачивается в размере фактически понесенных затрат, но не более 30000 рублей в год на одну систему кохлеарной имплантации.</w:t>
      </w:r>
    </w:p>
    <w:bookmarkStart w:id="43" w:name="P43"/>
    <w:bookmarkEnd w:id="43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 В целях получения компенсации заявитель (представитель заявителя) не позднее 6 месяцев со дня приобретения комплектующих, элементов питания к системе кохлеарной имплантации обращается лично или посредством почтового отправления в ГКУ-УСЗН с </w:t>
      </w:r>
      <w:hyperlink w:history="0" w:anchor="P102" w:tooltip="                                 Заявление">
        <w:r>
          <w:rPr>
            <w:sz w:val="24"/>
            <w:color w:val="0000ff"/>
          </w:rPr>
          <w:t xml:space="preserve">заявлением</w:t>
        </w:r>
      </w:hyperlink>
      <w:r>
        <w:rPr>
          <w:sz w:val="24"/>
        </w:rPr>
        <w:t xml:space="preserve"> о предоставлении компенсации по форме согласно приложению к настоящему Порядку (далее - заявление) с приложением следующих документов:</w:t>
      </w:r>
    </w:p>
    <w:bookmarkStart w:id="44" w:name="P44"/>
    <w:bookmarkEnd w:id="4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паспорт гражданина Российской Федерации либо иной документ, удостоверяющий личность заявителя;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документ, удостоверяющий личность представителя заявителя, документ, подтверждающий полномочия представителя заявителя (в случае обращения за получение компенсации представителя заявителя);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справку государственного бюджетного учреждения здравоохранения Амурской области "Амурский областной детский центр медицинской реабилитации "Надежда", подтверждающую наличие кохлеарного имплантата, по форме, установленной министерством здравоохранения Амурской области;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документы, подтверждающие факт оплаты комплектующих и (или) элементов питания к системе кохлеарной имплантации (товарная накладная, квитанции, кассовые чеки и т.п.), произведенной заявителем;</w:t>
      </w:r>
    </w:p>
    <w:p>
      <w:pPr>
        <w:pStyle w:val="0"/>
        <w:jc w:val="both"/>
      </w:pPr>
      <w:r>
        <w:rPr>
          <w:sz w:val="24"/>
        </w:rPr>
        <w:t xml:space="preserve">(пп. 4 в ред. постановления Правительства Амурской области от 27.01.2026 </w:t>
      </w:r>
      <w:hyperlink w:history="0" r:id="rId13" w:tooltip="Постановление Правительства Амурской области от 27.01.2026 N 33 &quot;О внесении изменений в постановление Правительства Амурской области от 1 августа 2025 г. N 603&quot; {КонсультантПлюс}">
        <w:r>
          <w:rPr>
            <w:sz w:val="24"/>
            <w:color w:val="0000ff"/>
          </w:rPr>
          <w:t xml:space="preserve">N 33</w:t>
        </w:r>
      </w:hyperlink>
      <w:r>
        <w:rPr>
          <w:sz w:val="24"/>
        </w:rPr>
        <w:t xml:space="preserve">)</w:t>
      </w:r>
    </w:p>
    <w:bookmarkStart w:id="49" w:name="P49"/>
    <w:bookmarkEnd w:id="4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выписка по банковскому счету заявителя, заверенная кредитной организацией, отражающая факт оплаты комплектующих и (или) элементов питания к системе кохлеарной имплантации, произведенной заявителем (в случае оплаты комплектующих и (или) элементов питания к системе кохлеарной имплантации банковской картой);</w:t>
      </w:r>
    </w:p>
    <w:p>
      <w:pPr>
        <w:pStyle w:val="0"/>
        <w:jc w:val="both"/>
      </w:pPr>
      <w:r>
        <w:rPr>
          <w:sz w:val="24"/>
        </w:rPr>
        <w:t xml:space="preserve">(пп. 5 введен постановлением Правительства Амурской области от 27.01.2026 </w:t>
      </w:r>
      <w:hyperlink w:history="0" r:id="rId14" w:tooltip="Постановление Правительства Амурской области от 27.01.2026 N 33 &quot;О внесении изменений в постановление Правительства Амурской области от 1 августа 2025 г. N 603&quot; {КонсультантПлюс}">
        <w:r>
          <w:rPr>
            <w:sz w:val="24"/>
            <w:color w:val="0000ff"/>
          </w:rPr>
          <w:t xml:space="preserve">N 33</w:t>
        </w:r>
      </w:hyperlink>
      <w:r>
        <w:rPr>
          <w:sz w:val="24"/>
        </w:rPr>
        <w:t xml:space="preserve">)</w:t>
      </w:r>
    </w:p>
    <w:bookmarkStart w:id="51" w:name="P51"/>
    <w:bookmarkEnd w:id="5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согласие заявителя на обработку персональных данных заявителя, ребенка по форме, установленной министерством социальной защиты населения Амурской области (далее - министерство);</w:t>
      </w:r>
    </w:p>
    <w:p>
      <w:pPr>
        <w:pStyle w:val="0"/>
        <w:jc w:val="both"/>
      </w:pPr>
      <w:r>
        <w:rPr>
          <w:sz w:val="24"/>
        </w:rPr>
        <w:t xml:space="preserve">(пп. 6 введен постановлением Правительства Амурской области от 27.01.2026 </w:t>
      </w:r>
      <w:hyperlink w:history="0" r:id="rId15" w:tooltip="Постановление Правительства Амурской области от 27.01.2026 N 33 &quot;О внесении изменений в постановление Правительства Амурской области от 1 августа 2025 г. N 603&quot; {КонсультантПлюс}">
        <w:r>
          <w:rPr>
            <w:sz w:val="24"/>
            <w:color w:val="0000ff"/>
          </w:rPr>
          <w:t xml:space="preserve">N 33</w:t>
        </w:r>
      </w:hyperlink>
      <w:r>
        <w:rPr>
          <w:sz w:val="24"/>
        </w:rPr>
        <w:t xml:space="preserve">)</w:t>
      </w:r>
    </w:p>
    <w:bookmarkStart w:id="53" w:name="P53"/>
    <w:bookmarkEnd w:id="53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согласие на обработку персональных данных представителя заявителя по форме, установленной министерством (в случае обращения за получением компенсации представителя заявителя).</w:t>
      </w:r>
    </w:p>
    <w:p>
      <w:pPr>
        <w:pStyle w:val="0"/>
        <w:jc w:val="both"/>
      </w:pPr>
      <w:r>
        <w:rPr>
          <w:sz w:val="24"/>
        </w:rPr>
        <w:t xml:space="preserve">(пп. 7 введен постановлением Правительства Амурской области от 27.01.2026 </w:t>
      </w:r>
      <w:hyperlink w:history="0" r:id="rId16" w:tooltip="Постановление Правительства Амурской области от 27.01.2026 N 33 &quot;О внесении изменений в постановление Правительства Амурской области от 1 августа 2025 г. N 603&quot; {КонсультантПлюс}">
        <w:r>
          <w:rPr>
            <w:sz w:val="24"/>
            <w:color w:val="0000ff"/>
          </w:rPr>
          <w:t xml:space="preserve">N 33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 Сотрудник ГКУ-УСЗН, в должностные обязанности которого входит принятие заявления и документов: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принимает поданные заявителем (представителем заявителя) заявление и документы;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снимает копии с документов, предусмотренных </w:t>
      </w:r>
      <w:hyperlink w:history="0" w:anchor="P44" w:tooltip="1) паспорт гражданина Российской Федерации либо иной документ, удостоверяющий личность заявителя;">
        <w:r>
          <w:rPr>
            <w:sz w:val="24"/>
            <w:color w:val="0000ff"/>
          </w:rPr>
          <w:t xml:space="preserve">подпунктами 1</w:t>
        </w:r>
      </w:hyperlink>
      <w:r>
        <w:rPr>
          <w:sz w:val="24"/>
        </w:rPr>
        <w:t xml:space="preserve"> - </w:t>
      </w:r>
      <w:hyperlink w:history="0" w:anchor="P49" w:tooltip="5) выписка по банковскому счету заявителя, заверенная кредитной организацией, отражающая факт оплаты комплектующих и (или) элементов питания к системе кохлеарной имплантации, произведенной заявителем (в случае оплаты комплектующих и (или) элементов питания к системе кохлеарной имплантации банковской картой);">
        <w:r>
          <w:rPr>
            <w:sz w:val="24"/>
            <w:color w:val="0000ff"/>
          </w:rPr>
          <w:t xml:space="preserve">5 пункта 5</w:t>
        </w:r>
      </w:hyperlink>
      <w:r>
        <w:rPr>
          <w:sz w:val="24"/>
        </w:rPr>
        <w:t xml:space="preserve"> настоящего Порядка, заверяет их, оригиналы документов возвращает заявителю (представителю заявителя) (при личном обращении);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27.01.2026 </w:t>
      </w:r>
      <w:hyperlink w:history="0" r:id="rId17" w:tooltip="Постановление Правительства Амурской области от 27.01.2026 N 33 &quot;О внесении изменений в постановление Правительства Амурской области от 1 августа 2025 г. N 603&quot; {КонсультантПлюс}">
        <w:r>
          <w:rPr>
            <w:sz w:val="24"/>
            <w:color w:val="0000ff"/>
          </w:rPr>
          <w:t xml:space="preserve">N 33</w:t>
        </w:r>
      </w:hyperlink>
      <w:r>
        <w:rPr>
          <w:sz w:val="24"/>
        </w:rPr>
        <w:t xml:space="preserve">)</w:t>
      </w:r>
    </w:p>
    <w:bookmarkStart w:id="59" w:name="P59"/>
    <w:bookmarkEnd w:id="5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регистрирует заявление и документы в журнале входящих документов в порядке очередности в день их представления.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направлении заявления и документов, предусмотренных настоящим Порядком, посредством почтового отправления документы, предусмотренные </w:t>
      </w:r>
      <w:hyperlink w:history="0" w:anchor="P44" w:tooltip="1) паспорт гражданина Российской Федерации либо иной документ, удостоверяющий личность заявителя;">
        <w:r>
          <w:rPr>
            <w:sz w:val="24"/>
            <w:color w:val="0000ff"/>
          </w:rPr>
          <w:t xml:space="preserve">подпунктами 1</w:t>
        </w:r>
      </w:hyperlink>
      <w:r>
        <w:rPr>
          <w:sz w:val="24"/>
        </w:rPr>
        <w:t xml:space="preserve"> - </w:t>
      </w:r>
      <w:hyperlink w:history="0" w:anchor="P49" w:tooltip="5) выписка по банковскому счету заявителя, заверенная кредитной организацией, отражающая факт оплаты комплектующих и (или) элементов питания к системе кохлеарной имплантации, произведенной заявителем (в случае оплаты комплектующих и (или) элементов питания к системе кохлеарной имплантации банковской картой);">
        <w:r>
          <w:rPr>
            <w:sz w:val="24"/>
            <w:color w:val="0000ff"/>
          </w:rPr>
          <w:t xml:space="preserve">5 пункта 5</w:t>
        </w:r>
      </w:hyperlink>
      <w:r>
        <w:rPr>
          <w:sz w:val="24"/>
        </w:rPr>
        <w:t xml:space="preserve"> настоящего Порядка, представляются в копиях, заверенных в порядке, установленном законодательством Российской Федерации, а документы, предусмотренные </w:t>
      </w:r>
      <w:hyperlink w:history="0" w:anchor="P51" w:tooltip="6) согласие заявителя на обработку персональных данных заявителя, ребенка по форме, установленной министерством социальной защиты населения Амурской области (далее - министерство);">
        <w:r>
          <w:rPr>
            <w:sz w:val="24"/>
            <w:color w:val="0000ff"/>
          </w:rPr>
          <w:t xml:space="preserve">подпунктами 6</w:t>
        </w:r>
      </w:hyperlink>
      <w:r>
        <w:rPr>
          <w:sz w:val="24"/>
        </w:rPr>
        <w:t xml:space="preserve">, </w:t>
      </w:r>
      <w:hyperlink w:history="0" w:anchor="P53" w:tooltip="7) согласие на обработку персональных данных представителя заявителя по форме, установленной министерством (в случае обращения за получением компенсации представителя заявителя).">
        <w:r>
          <w:rPr>
            <w:sz w:val="24"/>
            <w:color w:val="0000ff"/>
          </w:rPr>
          <w:t xml:space="preserve">7 пункта 5</w:t>
        </w:r>
      </w:hyperlink>
      <w:r>
        <w:rPr>
          <w:sz w:val="24"/>
        </w:rPr>
        <w:t xml:space="preserve"> настоящего Порядка, представляются в оригиналах.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27.01.2026 </w:t>
      </w:r>
      <w:hyperlink w:history="0" r:id="rId18" w:tooltip="Постановление Правительства Амурской области от 27.01.2026 N 33 &quot;О внесении изменений в постановление Правительства Амурской области от 1 августа 2025 г. N 603&quot; {КонсультантПлюс}">
        <w:r>
          <w:rPr>
            <w:sz w:val="24"/>
            <w:color w:val="0000ff"/>
          </w:rPr>
          <w:t xml:space="preserve">N 33</w:t>
        </w:r>
      </w:hyperlink>
      <w:r>
        <w:rPr>
          <w:sz w:val="24"/>
        </w:rPr>
        <w:t xml:space="preserve">)</w:t>
      </w:r>
    </w:p>
    <w:bookmarkStart w:id="62" w:name="P62"/>
    <w:bookmarkEnd w:id="62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7. ГКУ-УСЗН в течение 10 рабочих дней со дня регистрации заявления и документов в соответствии с </w:t>
      </w:r>
      <w:hyperlink w:history="0" w:anchor="P59" w:tooltip="3) регистрирует заявление и документы в журнале входящих документов в порядке очередности в день их представления.">
        <w:r>
          <w:rPr>
            <w:sz w:val="24"/>
            <w:color w:val="0000ff"/>
          </w:rPr>
          <w:t xml:space="preserve">подпунктом 3 пункта 6</w:t>
        </w:r>
      </w:hyperlink>
      <w:r>
        <w:rPr>
          <w:sz w:val="24"/>
        </w:rPr>
        <w:t xml:space="preserve"> настоящего Порядка запрашивает в рамках межведомственного взаимодействия с использованием единой системы межведомственного электронного взаимодействия, а в случае отсутствия у ГКУ-УСЗН доступа к единой системе межведомственного электронного взаимодействия - на бумажном носителе с соблюдением норм законодательства Российской Федерации о защите персональных данных: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в федеральном органе исполнительной власти в сфере внутренних дел - сведения о регистрации по месту жительства (по месту пребывания) заявителя и ребенка;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 отделении Фонда пенсионного и социального страхования Российской Федерации по Амурской области: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сведения, подтверждающие факт установления инвалидности ребенку;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сведения, содержащиеся в решении органа опеки и попечительства об установлении опеки или попечительства над ребенком;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в) сведения об опекуне (попечителе) ребенка;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г) сведения о лишении (ограничении, восстановлении) родительских прав, сведения об отмене ограничения родительских прав, сведения об отобрании ребенка при непосредственной угрозе его жизни или здоровью;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в Управлении Федеральной налоговой службы по Амурской области - сведения о рождении ребенка;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8. ГКУ-УСЗН в течение 5 рабочих дней со дня поступления в ГКУ-УСЗН сведений, запрошенных в соответствии с </w:t>
      </w:r>
      <w:hyperlink w:history="0" w:anchor="P62" w:tooltip="7. ГКУ-УСЗН в течение 10 рабочих дней со дня регистрации заявления и документов в соответствии с подпунктом 3 пункта 6 настоящего Порядка запрашивает в рамках межведомственного взаимодействия с использованием единой системы межведомственного электронного взаимодействия, а в случае отсутствия у ГКУ-УСЗН доступа к единой системе межведомственного электронного взаимодействия - на бумажном носителе с соблюдением норм законодательства Российской Федерации о защите персональных данных:">
        <w:r>
          <w:rPr>
            <w:sz w:val="24"/>
            <w:color w:val="0000ff"/>
          </w:rPr>
          <w:t xml:space="preserve">пунктом 7</w:t>
        </w:r>
      </w:hyperlink>
      <w:r>
        <w:rPr>
          <w:sz w:val="24"/>
        </w:rPr>
        <w:t xml:space="preserve"> настоящего Порядка, принимает по формам, установленным министерством, решение о назначении и выплате компенсации или об отказе в назначении и выплате компенсации.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27.01.2026 </w:t>
      </w:r>
      <w:hyperlink w:history="0" r:id="rId19" w:tooltip="Постановление Правительства Амурской области от 27.01.2026 N 33 &quot;О внесении изменений в постановление Правительства Амурской области от 1 августа 2025 г. N 603&quot; {КонсультантПлюс}">
        <w:r>
          <w:rPr>
            <w:sz w:val="24"/>
            <w:color w:val="0000ff"/>
          </w:rPr>
          <w:t xml:space="preserve">N 33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9. В случае принятия решения об отказе в назначении и выплате компенсации ГКУ-УСЗН в течение 2 рабочих дней со дня принятия указанного решения направляет заявителю почтовым отправлением (способом, позволяющим подтвердить факт направления) уведомление о принятом решении с указанием оснований принятия такого решения.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10. Основаниями для принятия ГКУ-УСЗН решения об отказе в назначении и выплате компенсации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несоответствие заявителя категории лиц, имеющих право на получение компенсации в соответствии с </w:t>
      </w:r>
      <w:hyperlink w:history="0" w:anchor="P40" w:tooltip="2. Компенсация назначается и выплачивается родителю ребенка-инвалида, которому проведена операция по вживлению кохлеарных имплантов, являющемуся гражданином Российской Федерации, проживающему на территории Амурской области (далее соответственно - заявитель, ребенок).">
        <w:r>
          <w:rPr>
            <w:sz w:val="24"/>
            <w:color w:val="0000ff"/>
          </w:rPr>
          <w:t xml:space="preserve">пунктом 2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установление факта представления заявителем (представителем заявителя) недостоверных сведений;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представление заявления и документов, предусмотренных </w:t>
      </w:r>
      <w:hyperlink w:history="0" w:anchor="P43" w:tooltip="5. В целях получения компенсации заявитель (представитель заявителя) не позднее 6 месяцев со дня приобретения комплектующих, элементов питания к системе кохлеарной имплантации обращается лично или посредством почтового отправления в ГКУ-УСЗН с заявлением о предоставлении компенсации по форме согласно приложению к настоящему Порядку (далее - заявление) с приложением следующих документов:">
        <w:r>
          <w:rPr>
            <w:sz w:val="24"/>
            <w:color w:val="0000ff"/>
          </w:rPr>
          <w:t xml:space="preserve">пунктом 5</w:t>
        </w:r>
      </w:hyperlink>
      <w:r>
        <w:rPr>
          <w:sz w:val="24"/>
        </w:rPr>
        <w:t xml:space="preserve"> настоящего Порядка, с нарушением срока, предусмотренного </w:t>
      </w:r>
      <w:hyperlink w:history="0" w:anchor="P43" w:tooltip="5. В целях получения компенсации заявитель (представитель заявителя) не позднее 6 месяцев со дня приобретения комплектующих, элементов питания к системе кохлеарной имплантации обращается лично или посредством почтового отправления в ГКУ-УСЗН с заявлением о предоставлении компенсации по форме согласно приложению к настоящему Порядку (далее - заявление) с приложением следующих документов:">
        <w:r>
          <w:rPr>
            <w:sz w:val="24"/>
            <w:color w:val="0000ff"/>
          </w:rPr>
          <w:t xml:space="preserve">абзацем первым пункта 5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непредставление (представление не в полном объеме) документов, указанных в </w:t>
      </w:r>
      <w:hyperlink w:history="0" w:anchor="P43" w:tooltip="5. В целях получения компенсации заявитель (представитель заявителя) не позднее 6 месяцев со дня приобретения комплектующих, элементов питания к системе кохлеарной имплантации обращается лично или посредством почтового отправления в ГКУ-УСЗН с заявлением о предоставлении компенсации по форме согласно приложению к настоящему Порядку (далее - заявление) с приложением следующих документов:">
        <w:r>
          <w:rPr>
            <w:sz w:val="24"/>
            <w:color w:val="0000ff"/>
          </w:rPr>
          <w:t xml:space="preserve">пункта 5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11. В случае принятия решения о назначении и выплате компенсации ГКУ-УСЗН осуществляет выплату компенсации в течение 15 рабочих дней с даты принятия решения о назначении и выплате компенсации путем перечисления денежных средств на банковский счет заявителя, указанного в заявлении.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12. Выплата компенсации производится за счет средств областного бюджета в пределах бюджетных ассигнований, предусмотренных на указанные цели законом об областном бюджете на соответствующий финансовый год и плановый период.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13. Информация о предоставлении компенсации в соответствии с настоящим Порядком размещается ГКУ-УСЗН в государственной информационной системе "Единая централизованная цифровая платформа в социальной сфере".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Размещение и получение указанной информации в государственной информационной системе "Единая централизованная цифровая платформа в социальной сфере" осуществляются в соответствии с Федеральным </w:t>
      </w:r>
      <w:hyperlink w:history="0" r:id="rId20" w:tooltip="Федеральный закон от 17.07.1999 N 178-ФЗ (ред. от 28.11.2025) &quot;О государственной социальной помощи&quot; (с изм. и доп., вступ. в силу с 01.01.2026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17 июля 1999 г. N 178-ФЗ "О государственной социальной помощи" и </w:t>
      </w:r>
      <w:hyperlink w:history="0" r:id="rId21" w:tooltip="Постановление Правительства РФ от 29.12.2023 N 2386 (ред. от 12.09.2025) &quot;О государственной информационной системе &quot;Единая централизованная цифровая платформа в социальной сфере&quot; (вместе с &quot;Положением о государственной информационной системе &quot;Единая централизованная цифровая платформа в социальной сфере&quot;) (с изм. и доп., вступ. в силу с 01.01.2026) {КонсультантПлюс}">
        <w:r>
          <w:rPr>
            <w:sz w:val="24"/>
            <w:color w:val="0000ff"/>
          </w:rPr>
          <w:t xml:space="preserve">Положением</w:t>
        </w:r>
      </w:hyperlink>
      <w:r>
        <w:rPr>
          <w:sz w:val="24"/>
        </w:rPr>
        <w:t xml:space="preserve"> о государственной информационной системе "Единая централизованная цифровая платформа в социальной сфере", утвержденным постановлением Правительства Российской Федерации от 29 декабря 2023 г. N 2386.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right"/>
      </w:pPr>
      <w:r>
        <w:rPr>
          <w:sz w:val="24"/>
        </w:rPr>
        <w:t xml:space="preserve">предоставления компенсации</w:t>
      </w:r>
    </w:p>
    <w:p>
      <w:pPr>
        <w:pStyle w:val="0"/>
        <w:jc w:val="right"/>
      </w:pPr>
      <w:r>
        <w:rPr>
          <w:sz w:val="24"/>
        </w:rPr>
        <w:t xml:space="preserve">затрат на приобретение</w:t>
      </w:r>
    </w:p>
    <w:p>
      <w:pPr>
        <w:pStyle w:val="0"/>
        <w:jc w:val="right"/>
      </w:pPr>
      <w:r>
        <w:rPr>
          <w:sz w:val="24"/>
        </w:rPr>
        <w:t xml:space="preserve">комплектующих и элементов</w:t>
      </w:r>
    </w:p>
    <w:p>
      <w:pPr>
        <w:pStyle w:val="0"/>
        <w:jc w:val="right"/>
      </w:pPr>
      <w:r>
        <w:rPr>
          <w:sz w:val="24"/>
        </w:rPr>
        <w:t xml:space="preserve">питания к системе</w:t>
      </w:r>
    </w:p>
    <w:p>
      <w:pPr>
        <w:pStyle w:val="0"/>
        <w:jc w:val="right"/>
      </w:pPr>
      <w:r>
        <w:rPr>
          <w:sz w:val="24"/>
        </w:rPr>
        <w:t xml:space="preserve">кохлеарной имплантации</w:t>
      </w:r>
    </w:p>
    <w:p>
      <w:pPr>
        <w:pStyle w:val="0"/>
        <w:jc w:val="right"/>
      </w:pPr>
      <w:r>
        <w:rPr>
          <w:sz w:val="24"/>
        </w:rPr>
        <w:t xml:space="preserve">для детей-инвалидов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27.01.2026 </w:t>
            </w:r>
            <w:hyperlink w:history="0" r:id="rId22" w:tooltip="Постановление Правительства Амурской области от 27.01.2026 N 33 &quot;О внесении изменений в постановление Правительства Амурской области от 1 августа 2025 г. N 603&quot; {КонсультантПлюс}">
              <w:r>
                <w:rPr>
                  <w:sz w:val="24"/>
                  <w:color w:val="0000ff"/>
                </w:rPr>
                <w:t xml:space="preserve">N 33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(наименование ГКУ-УСЗН)</w:t>
      </w:r>
    </w:p>
    <w:p>
      <w:pPr>
        <w:pStyle w:val="1"/>
        <w:jc w:val="both"/>
      </w:pPr>
      <w:r>
        <w:rPr>
          <w:sz w:val="20"/>
        </w:rPr>
      </w:r>
    </w:p>
    <w:bookmarkStart w:id="102" w:name="P102"/>
    <w:bookmarkEnd w:id="102"/>
    <w:p>
      <w:pPr>
        <w:pStyle w:val="1"/>
        <w:jc w:val="both"/>
      </w:pPr>
      <w:r>
        <w:rPr>
          <w:sz w:val="20"/>
        </w:rPr>
        <w:t xml:space="preserve">                                 Заявление</w:t>
      </w:r>
    </w:p>
    <w:p>
      <w:pPr>
        <w:pStyle w:val="1"/>
        <w:jc w:val="both"/>
      </w:pPr>
      <w:r>
        <w:rPr>
          <w:sz w:val="20"/>
        </w:rPr>
        <w:t xml:space="preserve">            о предоставлении компенсации затрат на приобретение</w:t>
      </w:r>
    </w:p>
    <w:p>
      <w:pPr>
        <w:pStyle w:val="1"/>
        <w:jc w:val="both"/>
      </w:pPr>
      <w:r>
        <w:rPr>
          <w:sz w:val="20"/>
        </w:rPr>
        <w:t xml:space="preserve">          комплектующих и элементов питания к системе кохлеарной</w:t>
      </w:r>
    </w:p>
    <w:p>
      <w:pPr>
        <w:pStyle w:val="1"/>
        <w:jc w:val="both"/>
      </w:pPr>
      <w:r>
        <w:rPr>
          <w:sz w:val="20"/>
        </w:rPr>
        <w:t xml:space="preserve">                     имплантации для ребенка-инвалида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От 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(фамилия, имя, отчество (при наличии) заявителя)</w:t>
      </w:r>
    </w:p>
    <w:p>
      <w:pPr>
        <w:pStyle w:val="1"/>
        <w:jc w:val="both"/>
      </w:pPr>
      <w:r>
        <w:rPr>
          <w:sz w:val="20"/>
        </w:rPr>
        <w:t xml:space="preserve">1. Адрес места жительства: 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2. Номер СНИЛС (при наличии) 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3. Контактный телефон: ___________________;</w:t>
      </w:r>
    </w:p>
    <w:p>
      <w:pPr>
        <w:pStyle w:val="1"/>
        <w:jc w:val="both"/>
      </w:pPr>
      <w:r>
        <w:rPr>
          <w:sz w:val="20"/>
        </w:rPr>
        <w:t xml:space="preserve">4.   Сведения   о   представителе  заявителя  (в  случае  подачи  заявления</w:t>
      </w:r>
    </w:p>
    <w:p>
      <w:pPr>
        <w:pStyle w:val="1"/>
        <w:jc w:val="both"/>
      </w:pPr>
      <w:r>
        <w:rPr>
          <w:sz w:val="20"/>
        </w:rPr>
        <w:t xml:space="preserve">представителем заявителя):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(фамилия, имя, отчество (при наличии))</w:t>
      </w:r>
    </w:p>
    <w:p>
      <w:pPr>
        <w:pStyle w:val="1"/>
        <w:jc w:val="both"/>
      </w:pPr>
      <w:r>
        <w:rPr>
          <w:sz w:val="20"/>
        </w:rPr>
        <w:t xml:space="preserve">5.  Прошу  выплатить  компенсацию  затрат  на  приобретение комплектующих и</w:t>
      </w:r>
    </w:p>
    <w:p>
      <w:pPr>
        <w:pStyle w:val="1"/>
        <w:jc w:val="both"/>
      </w:pPr>
      <w:r>
        <w:rPr>
          <w:sz w:val="20"/>
        </w:rPr>
        <w:t xml:space="preserve">элементов  питания  к системе кохлеарной имплантации для ребенка-инвалида в</w:t>
      </w:r>
    </w:p>
    <w:p>
      <w:pPr>
        <w:pStyle w:val="1"/>
        <w:jc w:val="both"/>
      </w:pPr>
      <w:r>
        <w:rPr>
          <w:sz w:val="20"/>
        </w:rPr>
        <w:t xml:space="preserve">размере 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руб. _____________________ коп. 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               (прописью)</w:t>
      </w:r>
    </w:p>
    <w:p>
      <w:pPr>
        <w:pStyle w:val="1"/>
        <w:jc w:val="both"/>
      </w:pPr>
      <w:r>
        <w:rPr>
          <w:sz w:val="20"/>
        </w:rPr>
        <w:t xml:space="preserve">6. Список прилагаемых к заявлению документов: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7. Прошу компенсацию предоставить путем перечисления на счет: 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_______________________________________________________________, открытый в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(наименование кредитной организации, ее реквизиты (БИК, ИНН, КПП)</w:t>
      </w:r>
    </w:p>
    <w:p>
      <w:pPr>
        <w:pStyle w:val="1"/>
        <w:jc w:val="both"/>
      </w:pPr>
      <w:r>
        <w:rPr>
          <w:sz w:val="20"/>
        </w:rPr>
        <w:t xml:space="preserve">8.  Достоверность  и  полноту  сведений,  указанных  в настоящем заявлении,</w:t>
      </w:r>
    </w:p>
    <w:p>
      <w:pPr>
        <w:pStyle w:val="1"/>
        <w:jc w:val="both"/>
      </w:pPr>
      <w:r>
        <w:rPr>
          <w:sz w:val="20"/>
        </w:rPr>
        <w:t xml:space="preserve">подтверждаю.</w:t>
      </w:r>
    </w:p>
    <w:p>
      <w:pPr>
        <w:pStyle w:val="1"/>
        <w:jc w:val="both"/>
      </w:pPr>
      <w:r>
        <w:rPr>
          <w:sz w:val="20"/>
        </w:rPr>
        <w:t xml:space="preserve">9.   Утратил   силу.   -   Постановление   Правительства  Амурской  области</w:t>
      </w:r>
    </w:p>
    <w:p>
      <w:pPr>
        <w:pStyle w:val="1"/>
        <w:jc w:val="both"/>
      </w:pPr>
      <w:r>
        <w:rPr>
          <w:sz w:val="20"/>
        </w:rPr>
        <w:t xml:space="preserve">от 27.01.2026 </w:t>
      </w:r>
      <w:hyperlink w:history="0" r:id="rId23" w:tooltip="Постановление Правительства Амурской области от 27.01.2026 N 33 &quot;О внесении изменений в постановление Правительства Амурской области от 1 августа 2025 г. N 603&quot; {КонсультантПлюс}">
        <w:r>
          <w:rPr>
            <w:sz w:val="20"/>
            <w:color w:val="0000ff"/>
          </w:rPr>
          <w:t xml:space="preserve">N 33</w:t>
        </w:r>
      </w:hyperlink>
      <w:r>
        <w:rPr>
          <w:sz w:val="20"/>
        </w:rPr>
        <w:t xml:space="preserve">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"__" _____________ 20__ г. 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(подпись, фамилия, инициалы заявителя</w:t>
      </w:r>
    </w:p>
    <w:p>
      <w:pPr>
        <w:pStyle w:val="1"/>
        <w:jc w:val="both"/>
      </w:pPr>
      <w:r>
        <w:rPr>
          <w:sz w:val="20"/>
        </w:rPr>
        <w:t xml:space="preserve">                                      (представителя заявителя))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Амурской области от 01.08.2025 N 603</w:t>
            <w:br/>
            <w:t>(ред. от 27.01.2026)</w:t>
            <w:br/>
            <w:t>"Об утверждении Порядка предоставл...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03.03.2026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182998&amp;date=03.03.2026&amp;dst=100005&amp;field=134" TargetMode = "External"/><Relationship Id="rId9" Type="http://schemas.openxmlformats.org/officeDocument/2006/relationships/hyperlink" Target="https://login.consultant.ru/link/?req=doc&amp;base=RLAW080&amp;n=182734&amp;date=03.03.2026&amp;dst=111601&amp;field=134" TargetMode = "External"/><Relationship Id="rId10" Type="http://schemas.openxmlformats.org/officeDocument/2006/relationships/hyperlink" Target="www.pravo.gov.ru" TargetMode = "External"/><Relationship Id="rId11" Type="http://schemas.openxmlformats.org/officeDocument/2006/relationships/hyperlink" Target="www.amurobl.ru" TargetMode = "External"/><Relationship Id="rId12" Type="http://schemas.openxmlformats.org/officeDocument/2006/relationships/hyperlink" Target="https://login.consultant.ru/link/?req=doc&amp;base=RLAW080&amp;n=182998&amp;date=03.03.2026&amp;dst=100005&amp;field=134" TargetMode = "External"/><Relationship Id="rId13" Type="http://schemas.openxmlformats.org/officeDocument/2006/relationships/hyperlink" Target="https://login.consultant.ru/link/?req=doc&amp;base=RLAW080&amp;n=182998&amp;date=03.03.2026&amp;dst=100007&amp;field=134" TargetMode = "External"/><Relationship Id="rId14" Type="http://schemas.openxmlformats.org/officeDocument/2006/relationships/hyperlink" Target="https://login.consultant.ru/link/?req=doc&amp;base=RLAW080&amp;n=182998&amp;date=03.03.2026&amp;dst=100009&amp;field=134" TargetMode = "External"/><Relationship Id="rId15" Type="http://schemas.openxmlformats.org/officeDocument/2006/relationships/hyperlink" Target="https://login.consultant.ru/link/?req=doc&amp;base=RLAW080&amp;n=182998&amp;date=03.03.2026&amp;dst=100011&amp;field=134" TargetMode = "External"/><Relationship Id="rId16" Type="http://schemas.openxmlformats.org/officeDocument/2006/relationships/hyperlink" Target="https://login.consultant.ru/link/?req=doc&amp;base=RLAW080&amp;n=182998&amp;date=03.03.2026&amp;dst=100012&amp;field=134" TargetMode = "External"/><Relationship Id="rId17" Type="http://schemas.openxmlformats.org/officeDocument/2006/relationships/hyperlink" Target="https://login.consultant.ru/link/?req=doc&amp;base=RLAW080&amp;n=182998&amp;date=03.03.2026&amp;dst=100014&amp;field=134" TargetMode = "External"/><Relationship Id="rId18" Type="http://schemas.openxmlformats.org/officeDocument/2006/relationships/hyperlink" Target="https://login.consultant.ru/link/?req=doc&amp;base=RLAW080&amp;n=182998&amp;date=03.03.2026&amp;dst=100015&amp;field=134" TargetMode = "External"/><Relationship Id="rId19" Type="http://schemas.openxmlformats.org/officeDocument/2006/relationships/hyperlink" Target="https://login.consultant.ru/link/?req=doc&amp;base=RLAW080&amp;n=182998&amp;date=03.03.2026&amp;dst=100017&amp;field=134" TargetMode = "External"/><Relationship Id="rId20" Type="http://schemas.openxmlformats.org/officeDocument/2006/relationships/hyperlink" Target="https://login.consultant.ru/link/?req=doc&amp;base=LAW&amp;n=508668&amp;date=03.03.2026" TargetMode = "External"/><Relationship Id="rId21" Type="http://schemas.openxmlformats.org/officeDocument/2006/relationships/hyperlink" Target="https://login.consultant.ru/link/?req=doc&amp;base=LAW&amp;n=514540&amp;date=03.03.2026&amp;dst=100041&amp;field=134" TargetMode = "External"/><Relationship Id="rId22" Type="http://schemas.openxmlformats.org/officeDocument/2006/relationships/hyperlink" Target="https://login.consultant.ru/link/?req=doc&amp;base=RLAW080&amp;n=182998&amp;date=03.03.2026&amp;dst=100018&amp;field=134" TargetMode = "External"/><Relationship Id="rId23" Type="http://schemas.openxmlformats.org/officeDocument/2006/relationships/hyperlink" Target="https://login.consultant.ru/link/?req=doc&amp;base=RLAW080&amp;n=182998&amp;date=03.03.2026&amp;dst=100018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Амурской области от 01.08.2025 N 603
(ред. от 27.01.2026)
"Об утверждении Порядка предоставления компенсации затрат на приобретение комплектующих и элементов питания к системе кохлеарной имплантации для детей-инвалидов"</dc:title>
  <dcterms:created xsi:type="dcterms:W3CDTF">2026-03-02T23:19:59Z</dcterms:created>
</cp:coreProperties>
</file>