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Закон Амурской области от 05.12.2005 N 99-ОЗ</w:t>
              <w:br/>
              <w:t xml:space="preserve">(ред. от 31.10.2024)</w:t>
              <w:br/>
              <w:t xml:space="preserve">"О социальной поддержке граждан отдельных категорий"</w:t>
              <w:br/>
              <w:t xml:space="preserve">(принят Амурским областным Советом народных депутатов 30.11.2005)</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outlineLvl w:val="0"/>
            </w:pPr>
            <w:r>
              <w:rPr>
                <w:sz w:val="24"/>
              </w:rPr>
              <w:t xml:space="preserve">5 декабря 2005 года</w:t>
            </w:r>
          </w:p>
        </w:tc>
        <w:tc>
          <w:tcPr>
            <w:tcW w:w="5103" w:type="dxa"/>
            <w:tcBorders>
              <w:top w:val="nil"/>
              <w:left w:val="nil"/>
              <w:bottom w:val="nil"/>
              <w:right w:val="nil"/>
            </w:tcBorders>
          </w:tcPr>
          <w:p>
            <w:pPr>
              <w:pStyle w:val="0"/>
              <w:outlineLvl w:val="0"/>
              <w:jc w:val="right"/>
            </w:pPr>
            <w:r>
              <w:rPr>
                <w:sz w:val="24"/>
              </w:rPr>
              <w:t xml:space="preserve">99-ОЗ</w:t>
            </w:r>
          </w:p>
        </w:tc>
      </w:tr>
    </w:tbl>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ЗАКОН АМУРСКОЙ ОБЛАСТИ</w:t>
      </w:r>
    </w:p>
    <w:p>
      <w:pPr>
        <w:pStyle w:val="2"/>
        <w:jc w:val="center"/>
      </w:pPr>
      <w:r>
        <w:rPr>
          <w:sz w:val="24"/>
        </w:rPr>
      </w:r>
    </w:p>
    <w:p>
      <w:pPr>
        <w:pStyle w:val="2"/>
        <w:jc w:val="center"/>
      </w:pPr>
      <w:r>
        <w:rPr>
          <w:sz w:val="24"/>
        </w:rPr>
        <w:t xml:space="preserve">О СОЦИАЛЬНОЙ ПОДДЕРЖКЕ ГРАЖДАН ОТДЕЛЬНЫХ КАТЕГОРИЙ</w:t>
      </w:r>
    </w:p>
    <w:p>
      <w:pPr>
        <w:pStyle w:val="0"/>
        <w:jc w:val="both"/>
      </w:pPr>
      <w:r>
        <w:rPr>
          <w:sz w:val="24"/>
        </w:rPr>
      </w:r>
    </w:p>
    <w:p>
      <w:pPr>
        <w:pStyle w:val="0"/>
        <w:jc w:val="right"/>
      </w:pPr>
      <w:r>
        <w:rPr>
          <w:sz w:val="24"/>
        </w:rPr>
        <w:t xml:space="preserve">Принят</w:t>
      </w:r>
    </w:p>
    <w:p>
      <w:pPr>
        <w:pStyle w:val="0"/>
        <w:jc w:val="right"/>
      </w:pPr>
      <w:r>
        <w:rPr>
          <w:sz w:val="24"/>
        </w:rPr>
        <w:t xml:space="preserve">Амурским</w:t>
      </w:r>
    </w:p>
    <w:p>
      <w:pPr>
        <w:pStyle w:val="0"/>
        <w:jc w:val="right"/>
      </w:pPr>
      <w:r>
        <w:rPr>
          <w:sz w:val="24"/>
        </w:rPr>
        <w:t xml:space="preserve">областным Советом</w:t>
      </w:r>
    </w:p>
    <w:p>
      <w:pPr>
        <w:pStyle w:val="0"/>
        <w:jc w:val="right"/>
      </w:pPr>
      <w:r>
        <w:rPr>
          <w:sz w:val="24"/>
        </w:rPr>
        <w:t xml:space="preserve">народных депутатов</w:t>
      </w:r>
    </w:p>
    <w:p>
      <w:pPr>
        <w:pStyle w:val="0"/>
        <w:jc w:val="right"/>
      </w:pPr>
      <w:r>
        <w:rPr>
          <w:sz w:val="24"/>
        </w:rPr>
        <w:t xml:space="preserve">30 ноября 2005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Законов Амурской области</w:t>
            </w:r>
          </w:p>
          <w:p>
            <w:pPr>
              <w:pStyle w:val="0"/>
              <w:jc w:val="center"/>
            </w:pPr>
            <w:r>
              <w:rPr>
                <w:sz w:val="24"/>
                <w:color w:val="392c69"/>
              </w:rPr>
              <w:t xml:space="preserve">от 03.04.2006 </w:t>
            </w:r>
            <w:hyperlink w:history="0" r:id="rId8" w:tooltip="Закон Амурской области от 03.04.2006 N 168-ОЗ (ред. от 11.07.2014)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16.03.2006) {КонсультантПлюс}">
              <w:r>
                <w:rPr>
                  <w:sz w:val="24"/>
                  <w:color w:val="0000ff"/>
                </w:rPr>
                <w:t xml:space="preserve">N 168-ОЗ</w:t>
              </w:r>
            </w:hyperlink>
            <w:r>
              <w:rPr>
                <w:sz w:val="24"/>
                <w:color w:val="392c69"/>
              </w:rPr>
              <w:t xml:space="preserve">, от 03.10.2006 </w:t>
            </w:r>
            <w:hyperlink w:history="0" r:id="rId9" w:tooltip="Закон Амурской области от 03.10.2006 N 228-ОЗ (ред. от 11.07.2014)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21.09.2006) {КонсультантПлюс}">
              <w:r>
                <w:rPr>
                  <w:sz w:val="24"/>
                  <w:color w:val="0000ff"/>
                </w:rPr>
                <w:t xml:space="preserve">N 228-ОЗ</w:t>
              </w:r>
            </w:hyperlink>
            <w:r>
              <w:rPr>
                <w:sz w:val="24"/>
                <w:color w:val="392c69"/>
              </w:rPr>
              <w:t xml:space="preserve">, от 15.06.2007 </w:t>
            </w:r>
            <w:hyperlink w:history="0" r:id="rId10" w:tooltip="Закон Амурской области от 15.06.2007 N 348-ОЗ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24.05.2007) {КонсультантПлюс}">
              <w:r>
                <w:rPr>
                  <w:sz w:val="24"/>
                  <w:color w:val="0000ff"/>
                </w:rPr>
                <w:t xml:space="preserve">N 348-ОЗ</w:t>
              </w:r>
            </w:hyperlink>
            <w:r>
              <w:rPr>
                <w:sz w:val="24"/>
                <w:color w:val="392c69"/>
              </w:rPr>
              <w:t xml:space="preserve">,</w:t>
            </w:r>
          </w:p>
          <w:p>
            <w:pPr>
              <w:pStyle w:val="0"/>
              <w:jc w:val="center"/>
            </w:pPr>
            <w:r>
              <w:rPr>
                <w:sz w:val="24"/>
                <w:color w:val="392c69"/>
              </w:rPr>
              <w:t xml:space="preserve">от 12.10.2007 </w:t>
            </w:r>
            <w:hyperlink w:history="0" r:id="rId11" w:tooltip="Закон Амурской области от 12.10.2007 N 394-ОЗ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27.09.2007) {КонсультантПлюс}">
              <w:r>
                <w:rPr>
                  <w:sz w:val="24"/>
                  <w:color w:val="0000ff"/>
                </w:rPr>
                <w:t xml:space="preserve">N 394-ОЗ</w:t>
              </w:r>
            </w:hyperlink>
            <w:r>
              <w:rPr>
                <w:sz w:val="24"/>
                <w:color w:val="392c69"/>
              </w:rPr>
              <w:t xml:space="preserve">, от 12.10.2007 </w:t>
            </w:r>
            <w:hyperlink w:history="0" r:id="rId12" w:tooltip="Закон Амурской области от 12.10.2007 N 409-ОЗ (ред. от 11.07.2017) &quot;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quot; (принят Амурским областным Советом народных депутатов 28.09.2007) {КонсультантПлюс}">
              <w:r>
                <w:rPr>
                  <w:sz w:val="24"/>
                  <w:color w:val="0000ff"/>
                </w:rPr>
                <w:t xml:space="preserve">N 409-ОЗ</w:t>
              </w:r>
            </w:hyperlink>
            <w:r>
              <w:rPr>
                <w:sz w:val="24"/>
                <w:color w:val="392c69"/>
              </w:rPr>
              <w:t xml:space="preserve">, от 10.12.2007 </w:t>
            </w:r>
            <w:hyperlink w:history="0" r:id="rId13" w:tooltip="Закон Амурской области от 10.12.2007 N 432-ОЗ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23.11.2007) {КонсультантПлюс}">
              <w:r>
                <w:rPr>
                  <w:sz w:val="24"/>
                  <w:color w:val="0000ff"/>
                </w:rPr>
                <w:t xml:space="preserve">N 432-ОЗ</w:t>
              </w:r>
            </w:hyperlink>
            <w:r>
              <w:rPr>
                <w:sz w:val="24"/>
                <w:color w:val="392c69"/>
              </w:rPr>
              <w:t xml:space="preserve">,</w:t>
            </w:r>
          </w:p>
          <w:p>
            <w:pPr>
              <w:pStyle w:val="0"/>
              <w:jc w:val="center"/>
            </w:pPr>
            <w:r>
              <w:rPr>
                <w:sz w:val="24"/>
                <w:color w:val="392c69"/>
              </w:rPr>
              <w:t xml:space="preserve">от 26.03.2008 </w:t>
            </w:r>
            <w:hyperlink w:history="0" r:id="rId14" w:tooltip="Закон Амурской области от 26.03.2008 N 13-ОЗ (ред. от 11.07.2014) &quot;О внесении изменений в некоторые законодательные акты области&quot; (принят Законодательным Собранием Амурской области 14.03.2008) {КонсультантПлюс}">
              <w:r>
                <w:rPr>
                  <w:sz w:val="24"/>
                  <w:color w:val="0000ff"/>
                </w:rPr>
                <w:t xml:space="preserve">N 13-ОЗ</w:t>
              </w:r>
            </w:hyperlink>
            <w:r>
              <w:rPr>
                <w:sz w:val="24"/>
                <w:color w:val="392c69"/>
              </w:rPr>
              <w:t xml:space="preserve">, от 24.06.2008 </w:t>
            </w:r>
            <w:hyperlink w:history="0" r:id="rId15" w:tooltip="Закон Амурской области от 24.06.2008 N 48-ОЗ &quot;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quot; (принят Законодательным Собранием Амурской области 19.06.2008) {КонсультантПлюс}">
              <w:r>
                <w:rPr>
                  <w:sz w:val="24"/>
                  <w:color w:val="0000ff"/>
                </w:rPr>
                <w:t xml:space="preserve">N 48-ОЗ</w:t>
              </w:r>
            </w:hyperlink>
            <w:r>
              <w:rPr>
                <w:sz w:val="24"/>
                <w:color w:val="392c69"/>
              </w:rPr>
              <w:t xml:space="preserve">, от 24.06.2008 </w:t>
            </w:r>
            <w:hyperlink w:history="0" r:id="rId16" w:tooltip="Закон Амурской области от 24.06.2008 N 52-ОЗ (ред. от 11.07.2014)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0.06.2008) {КонсультантПлюс}">
              <w:r>
                <w:rPr>
                  <w:sz w:val="24"/>
                  <w:color w:val="0000ff"/>
                </w:rPr>
                <w:t xml:space="preserve">N 52-ОЗ</w:t>
              </w:r>
            </w:hyperlink>
            <w:r>
              <w:rPr>
                <w:sz w:val="24"/>
                <w:color w:val="392c69"/>
              </w:rPr>
              <w:t xml:space="preserve">,</w:t>
            </w:r>
          </w:p>
          <w:p>
            <w:pPr>
              <w:pStyle w:val="0"/>
              <w:jc w:val="center"/>
            </w:pPr>
            <w:r>
              <w:rPr>
                <w:sz w:val="24"/>
                <w:color w:val="392c69"/>
              </w:rPr>
              <w:t xml:space="preserve">от 13.05.2009 </w:t>
            </w:r>
            <w:hyperlink w:history="0" r:id="rId17" w:tooltip="Закон Амурской области от 13.05.2009 N 206-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4.2009) {КонсультантПлюс}">
              <w:r>
                <w:rPr>
                  <w:sz w:val="24"/>
                  <w:color w:val="0000ff"/>
                </w:rPr>
                <w:t xml:space="preserve">N 206-ОЗ</w:t>
              </w:r>
            </w:hyperlink>
            <w:r>
              <w:rPr>
                <w:sz w:val="24"/>
                <w:color w:val="392c69"/>
              </w:rPr>
              <w:t xml:space="preserve">, от 08.06.2009 </w:t>
            </w:r>
            <w:hyperlink w:history="0" r:id="rId18" w:tooltip="Закон Амурской области от 08.06.2009 N 21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9.05.2009) {КонсультантПлюс}">
              <w:r>
                <w:rPr>
                  <w:sz w:val="24"/>
                  <w:color w:val="0000ff"/>
                </w:rPr>
                <w:t xml:space="preserve">N 215-ОЗ</w:t>
              </w:r>
            </w:hyperlink>
            <w:r>
              <w:rPr>
                <w:sz w:val="24"/>
                <w:color w:val="392c69"/>
              </w:rPr>
              <w:t xml:space="preserve">, от 06.08.2009 </w:t>
            </w:r>
            <w:hyperlink w:history="0" r:id="rId19" w:tooltip="Закон Амурской области от 06.08.2009 N 234-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6.08.2009) {КонсультантПлюс}">
              <w:r>
                <w:rPr>
                  <w:sz w:val="24"/>
                  <w:color w:val="0000ff"/>
                </w:rPr>
                <w:t xml:space="preserve">N 234-ОЗ</w:t>
              </w:r>
            </w:hyperlink>
            <w:r>
              <w:rPr>
                <w:sz w:val="24"/>
                <w:color w:val="392c69"/>
              </w:rPr>
              <w:t xml:space="preserve">,</w:t>
            </w:r>
          </w:p>
          <w:p>
            <w:pPr>
              <w:pStyle w:val="0"/>
              <w:jc w:val="center"/>
            </w:pPr>
            <w:r>
              <w:rPr>
                <w:sz w:val="24"/>
                <w:color w:val="392c69"/>
              </w:rPr>
              <w:t xml:space="preserve">от 18.11.2009 </w:t>
            </w:r>
            <w:hyperlink w:history="0" r:id="rId20" w:tooltip="Закон Амурской области от 18.11.2009 N 27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2.11.2009) {КонсультантПлюс}">
              <w:r>
                <w:rPr>
                  <w:sz w:val="24"/>
                  <w:color w:val="0000ff"/>
                </w:rPr>
                <w:t xml:space="preserve">N 275-ОЗ</w:t>
              </w:r>
            </w:hyperlink>
            <w:r>
              <w:rPr>
                <w:sz w:val="24"/>
                <w:color w:val="392c69"/>
              </w:rPr>
              <w:t xml:space="preserve">, от 05.07.2010 </w:t>
            </w:r>
            <w:hyperlink w:history="0" r:id="rId21" w:tooltip="Закон Амурской области от 05.07.2010 N 352-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06.2010) {КонсультантПлюс}">
              <w:r>
                <w:rPr>
                  <w:sz w:val="24"/>
                  <w:color w:val="0000ff"/>
                </w:rPr>
                <w:t xml:space="preserve">N 352-ОЗ</w:t>
              </w:r>
            </w:hyperlink>
            <w:r>
              <w:rPr>
                <w:sz w:val="24"/>
                <w:color w:val="392c69"/>
              </w:rPr>
              <w:t xml:space="preserve">, от 31.03.2011 </w:t>
            </w:r>
            <w:hyperlink w:history="0" r:id="rId22" w:tooltip="Закон Амурской области от 31.03.2011 N 458-ОЗ &quot;О внесении изменений в некоторые законодательные акты Амурской области&quot; (принят Законодательным Собранием Амурской области 24.03.2011) {КонсультантПлюс}">
              <w:r>
                <w:rPr>
                  <w:sz w:val="24"/>
                  <w:color w:val="0000ff"/>
                </w:rPr>
                <w:t xml:space="preserve">N 458-ОЗ</w:t>
              </w:r>
            </w:hyperlink>
            <w:r>
              <w:rPr>
                <w:sz w:val="24"/>
                <w:color w:val="392c69"/>
              </w:rPr>
              <w:t xml:space="preserve">,</w:t>
            </w:r>
          </w:p>
          <w:p>
            <w:pPr>
              <w:pStyle w:val="0"/>
              <w:jc w:val="center"/>
            </w:pPr>
            <w:r>
              <w:rPr>
                <w:sz w:val="24"/>
                <w:color w:val="392c69"/>
              </w:rPr>
              <w:t xml:space="preserve">от 13.10.2011 </w:t>
            </w:r>
            <w:hyperlink w:history="0" r:id="rId23" w:tooltip="Закон Амурской области от 13.10.2011 N 533-ОЗ (ред. от 11.07.2014)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30.09.2011) {КонсультантПлюс}">
              <w:r>
                <w:rPr>
                  <w:sz w:val="24"/>
                  <w:color w:val="0000ff"/>
                </w:rPr>
                <w:t xml:space="preserve">N 533-ОЗ</w:t>
              </w:r>
            </w:hyperlink>
            <w:r>
              <w:rPr>
                <w:sz w:val="24"/>
                <w:color w:val="392c69"/>
              </w:rPr>
              <w:t xml:space="preserve">, от 02.12.2011 </w:t>
            </w:r>
            <w:hyperlink w:history="0" r:id="rId24" w:tooltip="Закон Амурской области от 02.12.2011 N 58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7.11.2011) {КонсультантПлюс}">
              <w:r>
                <w:rPr>
                  <w:sz w:val="24"/>
                  <w:color w:val="0000ff"/>
                </w:rPr>
                <w:t xml:space="preserve">N 583-ОЗ</w:t>
              </w:r>
            </w:hyperlink>
            <w:r>
              <w:rPr>
                <w:sz w:val="24"/>
                <w:color w:val="392c69"/>
              </w:rPr>
              <w:t xml:space="preserve">, от 09.07.2012 </w:t>
            </w:r>
            <w:hyperlink w:history="0" r:id="rId25" w:tooltip="Закон Амурской области от 09.07.2012 N 6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06.2012) {КонсультантПлюс}">
              <w:r>
                <w:rPr>
                  <w:sz w:val="24"/>
                  <w:color w:val="0000ff"/>
                </w:rPr>
                <w:t xml:space="preserve">N 69-ОЗ</w:t>
              </w:r>
            </w:hyperlink>
            <w:r>
              <w:rPr>
                <w:sz w:val="24"/>
                <w:color w:val="392c69"/>
              </w:rPr>
              <w:t xml:space="preserve">,</w:t>
            </w:r>
          </w:p>
          <w:p>
            <w:pPr>
              <w:pStyle w:val="0"/>
              <w:jc w:val="center"/>
            </w:pPr>
            <w:r>
              <w:rPr>
                <w:sz w:val="24"/>
                <w:color w:val="392c69"/>
              </w:rPr>
              <w:t xml:space="preserve">от 23.11.2012 </w:t>
            </w:r>
            <w:hyperlink w:history="0" r:id="rId26" w:tooltip="Закон Амурской области от 23.11.2012 N 117-ОЗ (ред. от 10.09.2013) &quot;О внесении изменений в некоторые законодательные акты Амурской области&quot; (принят Законодательным Собранием Амурской области 16.11.2012) {КонсультантПлюс}">
              <w:r>
                <w:rPr>
                  <w:sz w:val="24"/>
                  <w:color w:val="0000ff"/>
                </w:rPr>
                <w:t xml:space="preserve">N 117-ОЗ</w:t>
              </w:r>
            </w:hyperlink>
            <w:r>
              <w:rPr>
                <w:sz w:val="24"/>
                <w:color w:val="392c69"/>
              </w:rPr>
              <w:t xml:space="preserve">, от 25.12.2012 </w:t>
            </w:r>
            <w:hyperlink w:history="0" r:id="rId27" w:tooltip="Закон Амурской области от 25.12.2012 N 134-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0.12.2012) {КонсультантПлюс}">
              <w:r>
                <w:rPr>
                  <w:sz w:val="24"/>
                  <w:color w:val="0000ff"/>
                </w:rPr>
                <w:t xml:space="preserve">N 134-ОЗ</w:t>
              </w:r>
            </w:hyperlink>
            <w:r>
              <w:rPr>
                <w:sz w:val="24"/>
                <w:color w:val="392c69"/>
              </w:rPr>
              <w:t xml:space="preserve">, от 18.04.2013 </w:t>
            </w:r>
            <w:hyperlink w:history="0" r:id="rId28" w:tooltip="Закон Амурской области от 18.04.2013 N 171-ОЗ (ред. от 10.09.2013) &quot;О внесении изменений в некоторые законодательные акты Амурской области&quot; (принят Законодательным Собранием Амурской области 18.04.2013) {КонсультантПлюс}">
              <w:r>
                <w:rPr>
                  <w:sz w:val="24"/>
                  <w:color w:val="0000ff"/>
                </w:rPr>
                <w:t xml:space="preserve">N 171-ОЗ</w:t>
              </w:r>
            </w:hyperlink>
            <w:r>
              <w:rPr>
                <w:sz w:val="24"/>
                <w:color w:val="392c69"/>
              </w:rPr>
              <w:t xml:space="preserve">,</w:t>
            </w:r>
          </w:p>
          <w:p>
            <w:pPr>
              <w:pStyle w:val="0"/>
              <w:jc w:val="center"/>
            </w:pPr>
            <w:r>
              <w:rPr>
                <w:sz w:val="24"/>
                <w:color w:val="392c69"/>
              </w:rPr>
              <w:t xml:space="preserve">от 10.09.2013 </w:t>
            </w:r>
            <w:hyperlink w:history="0" r:id="rId29" w:tooltip="Закон Амурской области от 10.09.2013 N 221-ОЗ &quot;О внесении изменений в некоторые законодательные акты Амурской области&quot; (принят Законодательным Собранием Амурской области 29.08.2013) {КонсультантПлюс}">
              <w:r>
                <w:rPr>
                  <w:sz w:val="24"/>
                  <w:color w:val="0000ff"/>
                </w:rPr>
                <w:t xml:space="preserve">N 221-ОЗ</w:t>
              </w:r>
            </w:hyperlink>
            <w:r>
              <w:rPr>
                <w:sz w:val="24"/>
                <w:color w:val="392c69"/>
              </w:rPr>
              <w:t xml:space="preserve">, от 25.11.2013 </w:t>
            </w:r>
            <w:hyperlink w:history="0" r:id="rId30" w:tooltip="Закон Амурской области от 25.11.2013 N 280-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4.11.2013) {КонсультантПлюс}">
              <w:r>
                <w:rPr>
                  <w:sz w:val="24"/>
                  <w:color w:val="0000ff"/>
                </w:rPr>
                <w:t xml:space="preserve">N 280-ОЗ</w:t>
              </w:r>
            </w:hyperlink>
            <w:r>
              <w:rPr>
                <w:sz w:val="24"/>
                <w:color w:val="392c69"/>
              </w:rPr>
              <w:t xml:space="preserve">, от 26.11.2013 </w:t>
            </w:r>
            <w:hyperlink w:history="0" r:id="rId31" w:tooltip="Закон Амурской области от 26.11.2013 N 287-ОЗ (ред. от 13.03.2023) &quot;О внесении изменений в некоторые законодательные акты Амурской области&quot; (принят Законодательным Собранием Амурской области 14.11.2013) {КонсультантПлюс}">
              <w:r>
                <w:rPr>
                  <w:sz w:val="24"/>
                  <w:color w:val="0000ff"/>
                </w:rPr>
                <w:t xml:space="preserve">N 287-ОЗ</w:t>
              </w:r>
            </w:hyperlink>
            <w:r>
              <w:rPr>
                <w:sz w:val="24"/>
                <w:color w:val="392c69"/>
              </w:rPr>
              <w:t xml:space="preserve">,</w:t>
            </w:r>
          </w:p>
          <w:p>
            <w:pPr>
              <w:pStyle w:val="0"/>
              <w:jc w:val="center"/>
            </w:pPr>
            <w:r>
              <w:rPr>
                <w:sz w:val="24"/>
                <w:color w:val="392c69"/>
              </w:rPr>
              <w:t xml:space="preserve">от 06.05.2014 </w:t>
            </w:r>
            <w:hyperlink w:history="0" r:id="rId32" w:tooltip="Закон Амурской области от 06.05.2014 N 360-ОЗ &quot;О внесении изменения в статью 1 Закона Амурской области &quot;О социальной поддержке граждан отдельных категорий&quot; (принят Законодательным Собранием Амурской области 24.04.2014) {КонсультантПлюс}">
              <w:r>
                <w:rPr>
                  <w:sz w:val="24"/>
                  <w:color w:val="0000ff"/>
                </w:rPr>
                <w:t xml:space="preserve">N 360-ОЗ</w:t>
              </w:r>
            </w:hyperlink>
            <w:r>
              <w:rPr>
                <w:sz w:val="24"/>
                <w:color w:val="392c69"/>
              </w:rPr>
              <w:t xml:space="preserve">, от 11.07.2014 </w:t>
            </w:r>
            <w:hyperlink w:history="0" r:id="rId33" w:tooltip="Закон Амурской области от 11.07.2014 N 388-ОЗ (ред. от 06.03.2020) &quot;О социальной поддержке граждан, имеющих детей&quot; (принят Законодательным Собранием Амурской области 26.06.2014) ------------ Утратил силу или отменен {КонсультантПлюс}">
              <w:r>
                <w:rPr>
                  <w:sz w:val="24"/>
                  <w:color w:val="0000ff"/>
                </w:rPr>
                <w:t xml:space="preserve">N 388-ОЗ</w:t>
              </w:r>
            </w:hyperlink>
            <w:r>
              <w:rPr>
                <w:sz w:val="24"/>
                <w:color w:val="392c69"/>
              </w:rPr>
              <w:t xml:space="preserve">, от 22.12.2014 </w:t>
            </w:r>
            <w:hyperlink w:history="0" r:id="rId34"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color w:val="392c69"/>
              </w:rPr>
              <w:t xml:space="preserve">,</w:t>
            </w:r>
          </w:p>
          <w:p>
            <w:pPr>
              <w:pStyle w:val="0"/>
              <w:jc w:val="center"/>
            </w:pPr>
            <w:r>
              <w:rPr>
                <w:sz w:val="24"/>
                <w:color w:val="392c69"/>
              </w:rPr>
              <w:t xml:space="preserve">от 28.10.2015 </w:t>
            </w:r>
            <w:hyperlink w:history="0" r:id="rId35" w:tooltip="Закон Амурской области от 28.10.2015 N 600-ОЗ &quot;О внесении изменения в статью 2 Закона Амурской области &quot;О социальной поддержке граждан отдельных категорий&quot; (принят Законодательным Собранием Амурской области 22.10.2015) {КонсультантПлюс}">
              <w:r>
                <w:rPr>
                  <w:sz w:val="24"/>
                  <w:color w:val="0000ff"/>
                </w:rPr>
                <w:t xml:space="preserve">N 600-ОЗ</w:t>
              </w:r>
            </w:hyperlink>
            <w:r>
              <w:rPr>
                <w:sz w:val="24"/>
                <w:color w:val="392c69"/>
              </w:rPr>
              <w:t xml:space="preserve">, от 05.02.2016 </w:t>
            </w:r>
            <w:hyperlink w:history="0" r:id="rId36" w:tooltip="Закон Амурской области от 05.02.2016 N 63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1.2016) {КонсультантПлюс}">
              <w:r>
                <w:rPr>
                  <w:sz w:val="24"/>
                  <w:color w:val="0000ff"/>
                </w:rPr>
                <w:t xml:space="preserve">N 639-ОЗ</w:t>
              </w:r>
            </w:hyperlink>
            <w:r>
              <w:rPr>
                <w:sz w:val="24"/>
                <w:color w:val="392c69"/>
              </w:rPr>
              <w:t xml:space="preserve">, от 07.06.2016 </w:t>
            </w:r>
            <w:hyperlink w:history="0" r:id="rId37" w:tooltip="Закон Амурской области от 07.06.2016 N 690-ОЗ &quot;О внесении изменений в некоторые законодательные акты Амурской области в части предоставления мер социальной поддержки гражданам отдельных категорий&quot; (принят Законодательным Собранием Амурской области 26.05.2016) {КонсультантПлюс}">
              <w:r>
                <w:rPr>
                  <w:sz w:val="24"/>
                  <w:color w:val="0000ff"/>
                </w:rPr>
                <w:t xml:space="preserve">N 690-ОЗ</w:t>
              </w:r>
            </w:hyperlink>
            <w:r>
              <w:rPr>
                <w:sz w:val="24"/>
                <w:color w:val="392c69"/>
              </w:rPr>
              <w:t xml:space="preserve">,</w:t>
            </w:r>
          </w:p>
          <w:p>
            <w:pPr>
              <w:pStyle w:val="0"/>
              <w:jc w:val="center"/>
            </w:pPr>
            <w:r>
              <w:rPr>
                <w:sz w:val="24"/>
                <w:color w:val="392c69"/>
              </w:rPr>
              <w:t xml:space="preserve">от 05.10.2018 </w:t>
            </w:r>
            <w:hyperlink w:history="0" r:id="rId38" w:tooltip="Закон Амурской области от 05.10.2018 N 247-ОЗ (ред. от 08.09.2021) &quot;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quot; (принят Законодательным Собранием Амурской области 24.09.2018) {КонсультантПлюс}">
              <w:r>
                <w:rPr>
                  <w:sz w:val="24"/>
                  <w:color w:val="0000ff"/>
                </w:rPr>
                <w:t xml:space="preserve">N 247-ОЗ</w:t>
              </w:r>
            </w:hyperlink>
            <w:r>
              <w:rPr>
                <w:sz w:val="24"/>
                <w:color w:val="392c69"/>
              </w:rPr>
              <w:t xml:space="preserve">, от 07.11.2018 </w:t>
            </w:r>
            <w:hyperlink w:history="0" r:id="rId39" w:tooltip="Закон Амурской области от 07.11.2018 N 26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5.10.2018) {КонсультантПлюс}">
              <w:r>
                <w:rPr>
                  <w:sz w:val="24"/>
                  <w:color w:val="0000ff"/>
                </w:rPr>
                <w:t xml:space="preserve">N 263-ОЗ</w:t>
              </w:r>
            </w:hyperlink>
            <w:r>
              <w:rPr>
                <w:sz w:val="24"/>
                <w:color w:val="392c69"/>
              </w:rPr>
              <w:t xml:space="preserve">, от 04.12.2018 </w:t>
            </w:r>
            <w:hyperlink w:history="0" r:id="rId40" w:tooltip="Закон Амурской области от 04.12.2018 N 287-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11.2018) {КонсультантПлюс}">
              <w:r>
                <w:rPr>
                  <w:sz w:val="24"/>
                  <w:color w:val="0000ff"/>
                </w:rPr>
                <w:t xml:space="preserve">N 287-ОЗ</w:t>
              </w:r>
            </w:hyperlink>
            <w:r>
              <w:rPr>
                <w:sz w:val="24"/>
                <w:color w:val="392c69"/>
              </w:rPr>
              <w:t xml:space="preserve">,</w:t>
            </w:r>
          </w:p>
          <w:p>
            <w:pPr>
              <w:pStyle w:val="0"/>
              <w:jc w:val="center"/>
            </w:pPr>
            <w:r>
              <w:rPr>
                <w:sz w:val="24"/>
                <w:color w:val="392c69"/>
              </w:rPr>
              <w:t xml:space="preserve">от 17.12.2018 </w:t>
            </w:r>
            <w:hyperlink w:history="0" r:id="rId41"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color w:val="392c69"/>
              </w:rPr>
              <w:t xml:space="preserve">, от 12.03.2019 </w:t>
            </w:r>
            <w:hyperlink w:history="0" r:id="rId42" w:tooltip="Закон Амурской области от 12.03.2019 N 328-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2.2019) {КонсультантПлюс}">
              <w:r>
                <w:rPr>
                  <w:sz w:val="24"/>
                  <w:color w:val="0000ff"/>
                </w:rPr>
                <w:t xml:space="preserve">N 328-ОЗ</w:t>
              </w:r>
            </w:hyperlink>
            <w:r>
              <w:rPr>
                <w:sz w:val="24"/>
                <w:color w:val="392c69"/>
              </w:rPr>
              <w:t xml:space="preserve">, от 07.05.2019 </w:t>
            </w:r>
            <w:hyperlink w:history="0" r:id="rId43" w:tooltip="Закон Амурской области от 07.05.2019 N 359-ОЗ &quot;О внесении изменения в статью 1 Закона Амурской области &quot;О социальной поддержке граждан отдельных категорий&quot; (принят Законодательным Собранием Амурской области 26.04.2019) {КонсультантПлюс}">
              <w:r>
                <w:rPr>
                  <w:sz w:val="24"/>
                  <w:color w:val="0000ff"/>
                </w:rPr>
                <w:t xml:space="preserve">N 359-ОЗ</w:t>
              </w:r>
            </w:hyperlink>
            <w:r>
              <w:rPr>
                <w:sz w:val="24"/>
                <w:color w:val="392c69"/>
              </w:rPr>
              <w:t xml:space="preserve">,</w:t>
            </w:r>
          </w:p>
          <w:p>
            <w:pPr>
              <w:pStyle w:val="0"/>
              <w:jc w:val="center"/>
            </w:pPr>
            <w:r>
              <w:rPr>
                <w:sz w:val="24"/>
                <w:color w:val="392c69"/>
              </w:rPr>
              <w:t xml:space="preserve">от 28.11.2019 </w:t>
            </w:r>
            <w:hyperlink w:history="0" r:id="rId44" w:tooltip="Закон Амурской области от 28.11.2019 N 443-ОЗ &quot;О внесении изменения в статью 7.1 Закона Амурской области &quot;О социальной поддержке граждан отдельных категорий&quot; (принят Законодательным Собранием Амурской области 15.11.2019) {КонсультантПлюс}">
              <w:r>
                <w:rPr>
                  <w:sz w:val="24"/>
                  <w:color w:val="0000ff"/>
                </w:rPr>
                <w:t xml:space="preserve">N 443-ОЗ</w:t>
              </w:r>
            </w:hyperlink>
            <w:r>
              <w:rPr>
                <w:sz w:val="24"/>
                <w:color w:val="392c69"/>
              </w:rPr>
              <w:t xml:space="preserve">, от 08.06.2020 </w:t>
            </w:r>
            <w:hyperlink w:history="0" r:id="rId45" w:tooltip="Закон Амурской области от 08.06.2020 N 545-ОЗ &quot;О внесении изменения в статью 1 Закона Амурской области &quot;О социальной поддержке граждан отдельных категорий&quot; (принят Законодательным Собранием Амурской области 29.05.2020) {КонсультантПлюс}">
              <w:r>
                <w:rPr>
                  <w:sz w:val="24"/>
                  <w:color w:val="0000ff"/>
                </w:rPr>
                <w:t xml:space="preserve">N 545-ОЗ</w:t>
              </w:r>
            </w:hyperlink>
            <w:r>
              <w:rPr>
                <w:sz w:val="24"/>
                <w:color w:val="392c69"/>
              </w:rPr>
              <w:t xml:space="preserve">, от 10.11.2020 </w:t>
            </w:r>
            <w:hyperlink w:history="0" r:id="rId46" w:tooltip="Закон Амурской области от 10.11.2020 N 624-ОЗ &quot;О внесении изменений в статью 7.1 Закона Амурской области &quot;О социальной поддержке граждан отдельных категорий&quot; (принят Законодательным Собранием Амурской области 30.10.2020) {КонсультантПлюс}">
              <w:r>
                <w:rPr>
                  <w:sz w:val="24"/>
                  <w:color w:val="0000ff"/>
                </w:rPr>
                <w:t xml:space="preserve">N 624-ОЗ</w:t>
              </w:r>
            </w:hyperlink>
            <w:r>
              <w:rPr>
                <w:sz w:val="24"/>
                <w:color w:val="392c69"/>
              </w:rPr>
              <w:t xml:space="preserve">,</w:t>
            </w:r>
          </w:p>
          <w:p>
            <w:pPr>
              <w:pStyle w:val="0"/>
              <w:jc w:val="center"/>
            </w:pPr>
            <w:r>
              <w:rPr>
                <w:sz w:val="24"/>
                <w:color w:val="392c69"/>
              </w:rPr>
              <w:t xml:space="preserve">от 15.12.2020 </w:t>
            </w:r>
            <w:hyperlink w:history="0" r:id="rId47" w:tooltip="Закон Амурской области от 15.12.2020 N 656-ОЗ &quot;О внесении изменения в статью 1 Закона Амурской области &quot;О социальной поддержке граждан отдельных категорий&quot; (принят Законодательным Собранием Амурской области 07.12.2020) {КонсультантПлюс}">
              <w:r>
                <w:rPr>
                  <w:sz w:val="24"/>
                  <w:color w:val="0000ff"/>
                </w:rPr>
                <w:t xml:space="preserve">N 656-ОЗ</w:t>
              </w:r>
            </w:hyperlink>
            <w:r>
              <w:rPr>
                <w:sz w:val="24"/>
                <w:color w:val="392c69"/>
              </w:rPr>
              <w:t xml:space="preserve">, от 06.07.2021 </w:t>
            </w:r>
            <w:hyperlink w:history="0" r:id="rId48" w:tooltip="Закон Амурской области от 06.07.2021 N 775-ОЗ &quot;О внесении изменения в статью 4 Закона Амурской области &quot;О социальной поддержке граждан отдельных категорий&quot; (принят Законодательным Собранием Амурской области 24.06.2021) {КонсультантПлюс}">
              <w:r>
                <w:rPr>
                  <w:sz w:val="24"/>
                  <w:color w:val="0000ff"/>
                </w:rPr>
                <w:t xml:space="preserve">N 775-ОЗ</w:t>
              </w:r>
            </w:hyperlink>
            <w:r>
              <w:rPr>
                <w:sz w:val="24"/>
                <w:color w:val="392c69"/>
              </w:rPr>
              <w:t xml:space="preserve">, от 06.09.2021 </w:t>
            </w:r>
            <w:hyperlink w:history="0" r:id="rId49" w:tooltip="Закон Амурской области от 06.09.2021 N 79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6.08.2021) {КонсультантПлюс}">
              <w:r>
                <w:rPr>
                  <w:sz w:val="24"/>
                  <w:color w:val="0000ff"/>
                </w:rPr>
                <w:t xml:space="preserve">N 793-ОЗ</w:t>
              </w:r>
            </w:hyperlink>
            <w:r>
              <w:rPr>
                <w:sz w:val="24"/>
                <w:color w:val="392c69"/>
              </w:rPr>
              <w:t xml:space="preserve">,</w:t>
            </w:r>
          </w:p>
          <w:p>
            <w:pPr>
              <w:pStyle w:val="0"/>
              <w:jc w:val="center"/>
            </w:pPr>
            <w:r>
              <w:rPr>
                <w:sz w:val="24"/>
                <w:color w:val="392c69"/>
              </w:rPr>
              <w:t xml:space="preserve">от 09.11.2021 </w:t>
            </w:r>
            <w:hyperlink w:history="0" r:id="rId50" w:tooltip="Закон Амурской области от 09.11.2021 N 25-ОЗ &quot;О внесении изменения в статью 7.1 Закона Амурской области &quot;О социальной поддержке граждан отдельных категорий&quot; (принят Законодательным Собранием Амурской области 26.10.2021) {КонсультантПлюс}">
              <w:r>
                <w:rPr>
                  <w:sz w:val="24"/>
                  <w:color w:val="0000ff"/>
                </w:rPr>
                <w:t xml:space="preserve">N 25-ОЗ</w:t>
              </w:r>
            </w:hyperlink>
            <w:r>
              <w:rPr>
                <w:sz w:val="24"/>
                <w:color w:val="392c69"/>
              </w:rPr>
              <w:t xml:space="preserve">, от 02.02.2022 </w:t>
            </w:r>
            <w:hyperlink w:history="0" r:id="rId51" w:tooltip="Закон Амурской области от 02.02.2022 N 66-ОЗ &quot;О внесении изменений в некоторые законодательные акты Амурской области в части учета задолженности по оплате жилого помещения и коммунальных услуг при предоставлении социальной поддержки&quot; (принят Законодательным Собранием Амурской области 27.01.2022) {КонсультантПлюс}">
              <w:r>
                <w:rPr>
                  <w:sz w:val="24"/>
                  <w:color w:val="0000ff"/>
                </w:rPr>
                <w:t xml:space="preserve">N 66-ОЗ</w:t>
              </w:r>
            </w:hyperlink>
            <w:r>
              <w:rPr>
                <w:sz w:val="24"/>
                <w:color w:val="392c69"/>
              </w:rPr>
              <w:t xml:space="preserve">, от 05.10.2022 </w:t>
            </w:r>
            <w:hyperlink w:history="0" r:id="rId52" w:tooltip="Закон Амурской области от 05.10.2022 N 156-ОЗ &quot;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quot; (принят Законодательным Собранием Амурской области 22.09.2022) {КонсультантПлюс}">
              <w:r>
                <w:rPr>
                  <w:sz w:val="24"/>
                  <w:color w:val="0000ff"/>
                </w:rPr>
                <w:t xml:space="preserve">N 156-ОЗ</w:t>
              </w:r>
            </w:hyperlink>
            <w:r>
              <w:rPr>
                <w:sz w:val="24"/>
                <w:color w:val="392c69"/>
              </w:rPr>
              <w:t xml:space="preserve">,</w:t>
            </w:r>
          </w:p>
          <w:p>
            <w:pPr>
              <w:pStyle w:val="0"/>
              <w:jc w:val="center"/>
            </w:pPr>
            <w:r>
              <w:rPr>
                <w:sz w:val="24"/>
                <w:color w:val="392c69"/>
              </w:rPr>
              <w:t xml:space="preserve">от 26.09.2024 </w:t>
            </w:r>
            <w:hyperlink w:history="0" r:id="rId53" w:tooltip="Закон Амурской области от 26.09.2024 N 539-ОЗ &quot;О внесении изменения в статью 7.1 Закона Амурской области &quot;О социальной поддержке граждан отдельных категорий&quot; (принят Законодательным Собранием Амурской области 26.09.2024) {КонсультантПлюс}">
              <w:r>
                <w:rPr>
                  <w:sz w:val="24"/>
                  <w:color w:val="0000ff"/>
                </w:rPr>
                <w:t xml:space="preserve">N 539-ОЗ</w:t>
              </w:r>
            </w:hyperlink>
            <w:r>
              <w:rPr>
                <w:sz w:val="24"/>
                <w:color w:val="392c69"/>
              </w:rPr>
              <w:t xml:space="preserve">, от 31.10.2024 </w:t>
            </w:r>
            <w:hyperlink w:history="0" r:id="rId54"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color w:val="392c69"/>
              </w:rPr>
              <w:t xml:space="preserve">,</w:t>
            </w:r>
          </w:p>
          <w:p>
            <w:pPr>
              <w:pStyle w:val="0"/>
              <w:jc w:val="center"/>
            </w:pPr>
            <w:r>
              <w:rPr>
                <w:sz w:val="24"/>
                <w:color w:val="392c69"/>
              </w:rPr>
              <w:t xml:space="preserve">с изм., внесенными определением Верховного Суда РФ</w:t>
            </w:r>
          </w:p>
          <w:p>
            <w:pPr>
              <w:pStyle w:val="0"/>
              <w:jc w:val="center"/>
            </w:pPr>
            <w:r>
              <w:rPr>
                <w:sz w:val="24"/>
                <w:color w:val="392c69"/>
              </w:rPr>
              <w:t xml:space="preserve">от 26.06.2013 N 59-АПГ13-2,</w:t>
            </w:r>
          </w:p>
          <w:p>
            <w:pPr>
              <w:pStyle w:val="0"/>
              <w:jc w:val="center"/>
            </w:pPr>
            <w:r>
              <w:rPr>
                <w:sz w:val="24"/>
                <w:color w:val="392c69"/>
              </w:rPr>
              <w:t xml:space="preserve">Законами Амурской области от 31.10.2014 </w:t>
            </w:r>
            <w:hyperlink w:history="0" r:id="rId55" w:tooltip="Закон Амурской области от 31.10.2014 N 423-ОЗ &quot;О приостановлении действия отдельных положений законодательных актов Амурской области&quot; (принят Законодательным Собранием Амурской области 23.10.2014) ------------ Утратил силу или отменен {КонсультантПлюс}">
              <w:r>
                <w:rPr>
                  <w:sz w:val="24"/>
                  <w:color w:val="0000ff"/>
                </w:rPr>
                <w:t xml:space="preserve">N 423-ОЗ</w:t>
              </w:r>
            </w:hyperlink>
            <w:r>
              <w:rPr>
                <w:sz w:val="24"/>
                <w:color w:val="392c69"/>
              </w:rPr>
              <w:t xml:space="preserve">,</w:t>
            </w:r>
          </w:p>
          <w:p>
            <w:pPr>
              <w:pStyle w:val="0"/>
              <w:jc w:val="center"/>
            </w:pPr>
            <w:r>
              <w:rPr>
                <w:sz w:val="24"/>
                <w:color w:val="392c69"/>
              </w:rPr>
              <w:t xml:space="preserve">от 13.05.2020 </w:t>
            </w:r>
            <w:hyperlink w:history="0" r:id="rId56" w:tooltip="Закон Амурской области от 13.05.2020 N 524-ОЗ &quot;О приостановлении действия отдельных положений законодательных актов Амурской области, регулирующих предоставление мер социальной поддержки по оплате жилого помещения и коммунальных услуг&quot; (принят Законодательным Собранием Амурской области 30.04.2020) {КонсультантПлюс}">
              <w:r>
                <w:rPr>
                  <w:sz w:val="24"/>
                  <w:color w:val="0000ff"/>
                </w:rPr>
                <w:t xml:space="preserve">N 524-ОЗ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Настоящий Закон на основании </w:t>
      </w:r>
      <w:hyperlink w:history="0" r:id="rId57"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федеральных законов и иных нормативных правовых актов Российской Федерации регулирует отношения, отнесенные к полномочиям субъектов Российской Федерации, по предоставлению органами государственной власти области социальной поддержки гражданам отдельных категорий (далее - граждане), являющимся гражданами Российской Федерации, проживающими на территории Амурской области.</w:t>
      </w:r>
    </w:p>
    <w:p>
      <w:pPr>
        <w:pStyle w:val="0"/>
        <w:jc w:val="both"/>
      </w:pPr>
      <w:r>
        <w:rPr>
          <w:sz w:val="24"/>
        </w:rPr>
        <w:t xml:space="preserve">(в ред. Законов Амурской области от 08.06.2009 </w:t>
      </w:r>
      <w:hyperlink w:history="0" r:id="rId58" w:tooltip="Закон Амурской области от 08.06.2009 N 21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9.05.2009) {КонсультантПлюс}">
        <w:r>
          <w:rPr>
            <w:sz w:val="24"/>
            <w:color w:val="0000ff"/>
          </w:rPr>
          <w:t xml:space="preserve">N 215-ОЗ</w:t>
        </w:r>
      </w:hyperlink>
      <w:r>
        <w:rPr>
          <w:sz w:val="24"/>
        </w:rPr>
        <w:t xml:space="preserve">, от 06.08.2009 </w:t>
      </w:r>
      <w:hyperlink w:history="0" r:id="rId59" w:tooltip="Закон Амурской области от 06.08.2009 N 234-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6.08.2009) {КонсультантПлюс}">
        <w:r>
          <w:rPr>
            <w:sz w:val="24"/>
            <w:color w:val="0000ff"/>
          </w:rPr>
          <w:t xml:space="preserve">N 234-ОЗ</w:t>
        </w:r>
      </w:hyperlink>
      <w:r>
        <w:rPr>
          <w:sz w:val="24"/>
        </w:rPr>
        <w:t xml:space="preserve">)</w:t>
      </w:r>
    </w:p>
    <w:p>
      <w:pPr>
        <w:pStyle w:val="0"/>
        <w:jc w:val="both"/>
      </w:pPr>
      <w:r>
        <w:rPr>
          <w:sz w:val="24"/>
        </w:rPr>
      </w:r>
    </w:p>
    <w:p>
      <w:pPr>
        <w:pStyle w:val="2"/>
        <w:outlineLvl w:val="1"/>
        <w:ind w:firstLine="540"/>
        <w:jc w:val="both"/>
      </w:pPr>
      <w:r>
        <w:rPr>
          <w:sz w:val="24"/>
        </w:rPr>
        <w:t xml:space="preserve">Статья 1. Перечень граждан, имеющих право на получение социальной поддержки</w:t>
      </w:r>
    </w:p>
    <w:p>
      <w:pPr>
        <w:pStyle w:val="0"/>
        <w:jc w:val="both"/>
      </w:pPr>
      <w:r>
        <w:rPr>
          <w:sz w:val="24"/>
        </w:rPr>
      </w:r>
    </w:p>
    <w:p>
      <w:pPr>
        <w:pStyle w:val="0"/>
        <w:ind w:firstLine="540"/>
        <w:jc w:val="both"/>
      </w:pPr>
      <w:r>
        <w:rPr>
          <w:sz w:val="24"/>
        </w:rPr>
        <w:t xml:space="preserve">1. Право на получение социальной поддержки имеют граждане следующих категорий:</w:t>
      </w:r>
    </w:p>
    <w:bookmarkStart w:id="42" w:name="P42"/>
    <w:bookmarkEnd w:id="42"/>
    <w:p>
      <w:pPr>
        <w:pStyle w:val="0"/>
        <w:spacing w:before="240" w:lineRule="auto"/>
        <w:ind w:firstLine="540"/>
        <w:jc w:val="both"/>
      </w:pPr>
      <w:r>
        <w:rPr>
          <w:sz w:val="24"/>
        </w:rPr>
        <w:t xml:space="preserve">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w:t>
      </w:r>
    </w:p>
    <w:p>
      <w:pPr>
        <w:pStyle w:val="0"/>
        <w:jc w:val="both"/>
      </w:pPr>
      <w:r>
        <w:rPr>
          <w:sz w:val="24"/>
        </w:rPr>
      </w:r>
    </w:p>
    <w:p>
      <w:pPr>
        <w:pStyle w:val="1"/>
        <w:jc w:val="both"/>
      </w:pPr>
      <w:r>
        <w:rPr>
          <w:sz w:val="20"/>
        </w:rPr>
        <w:t xml:space="preserve">     1</w:t>
      </w:r>
    </w:p>
    <w:bookmarkStart w:id="45" w:name="P45"/>
    <w:bookmarkEnd w:id="45"/>
    <w:p>
      <w:pPr>
        <w:pStyle w:val="1"/>
        <w:jc w:val="both"/>
      </w:pPr>
      <w:r>
        <w:rPr>
          <w:sz w:val="20"/>
        </w:rPr>
        <w:t xml:space="preserve">    1  )  лица,  родившиеся  в период с 10 мая 1927 года по 3 сентября 1945</w:t>
      </w:r>
    </w:p>
    <w:p>
      <w:pPr>
        <w:pStyle w:val="1"/>
        <w:jc w:val="both"/>
      </w:pPr>
      <w:r>
        <w:rPr>
          <w:sz w:val="20"/>
        </w:rPr>
        <w:t xml:space="preserve">года,  имеющие  трудовой стаж для мужчин 25 лет, для женщин 20 лет (далее -</w:t>
      </w:r>
    </w:p>
    <w:p>
      <w:pPr>
        <w:pStyle w:val="1"/>
        <w:jc w:val="both"/>
      </w:pPr>
      <w:r>
        <w:rPr>
          <w:sz w:val="20"/>
        </w:rPr>
        <w:t xml:space="preserve">дети войны);</w:t>
      </w:r>
    </w:p>
    <w:p>
      <w:pPr>
        <w:pStyle w:val="1"/>
        <w:jc w:val="both"/>
      </w:pPr>
      <w:r>
        <w:rPr>
          <w:sz w:val="20"/>
        </w:rPr>
        <w:t xml:space="preserve">(в ред. Законов  Амурской  области  от 18.04.2013  </w:t>
      </w:r>
      <w:hyperlink w:history="0" r:id="rId60" w:tooltip="Закон Амурской области от 18.04.2013 N 171-ОЗ (ред. от 10.09.2013) &quot;О внесении изменений в некоторые законодательные акты Амурской области&quot; (принят Законодательным Собранием Амурской области 18.04.2013) {КонсультантПлюс}">
        <w:r>
          <w:rPr>
            <w:sz w:val="20"/>
            <w:color w:val="0000ff"/>
          </w:rPr>
          <w:t xml:space="preserve">N 171-ОЗ</w:t>
        </w:r>
      </w:hyperlink>
      <w:r>
        <w:rPr>
          <w:sz w:val="20"/>
        </w:rPr>
        <w:t xml:space="preserve">,  от 07.05.2019</w:t>
      </w:r>
    </w:p>
    <w:p>
      <w:pPr>
        <w:pStyle w:val="1"/>
        <w:jc w:val="both"/>
      </w:pPr>
      <w:hyperlink w:history="0" r:id="rId61" w:tooltip="Закон Амурской области от 07.05.2019 N 359-ОЗ &quot;О внесении изменения в статью 1 Закона Амурской области &quot;О социальной поддержке граждан отдельных категорий&quot; (принят Законодательным Собранием Амурской области 26.04.2019) {КонсультантПлюс}">
        <w:r>
          <w:rPr>
            <w:sz w:val="20"/>
            <w:color w:val="0000ff"/>
          </w:rPr>
          <w:t xml:space="preserve">N 359-ОЗ</w:t>
        </w:r>
      </w:hyperlink>
      <w:r>
        <w:rPr>
          <w:sz w:val="20"/>
        </w:rPr>
        <w:t xml:space="preserve">, от 08.06.2020 </w:t>
      </w:r>
      <w:hyperlink w:history="0" r:id="rId62" w:tooltip="Закон Амурской области от 08.06.2020 N 545-ОЗ &quot;О внесении изменения в статью 1 Закона Амурской области &quot;О социальной поддержке граждан отдельных категорий&quot; (принят Законодательным Собранием Амурской области 29.05.2020) {КонсультантПлюс}">
        <w:r>
          <w:rPr>
            <w:sz w:val="20"/>
            <w:color w:val="0000ff"/>
          </w:rPr>
          <w:t xml:space="preserve">N 545-ОЗ</w:t>
        </w:r>
      </w:hyperlink>
      <w:r>
        <w:rPr>
          <w:sz w:val="20"/>
        </w:rPr>
        <w:t xml:space="preserve">)</w:t>
      </w:r>
    </w:p>
    <w:p>
      <w:pPr>
        <w:pStyle w:val="0"/>
        <w:jc w:val="both"/>
      </w:pPr>
      <w:r>
        <w:rPr>
          <w:sz w:val="24"/>
        </w:rPr>
      </w:r>
    </w:p>
    <w:p>
      <w:pPr>
        <w:pStyle w:val="0"/>
        <w:ind w:firstLine="540"/>
        <w:jc w:val="both"/>
      </w:pPr>
      <w:r>
        <w:rPr>
          <w:sz w:val="24"/>
        </w:rPr>
        <w:t xml:space="preserve">2) лица, имеющие звание "Ветеран труда", получающие страховую пенсию по старости либо соответствующие условиям, необходимым для назначения страховой пенсии по старости в соответствии с законодательством Российской Федерации, действовавшим на 31 декабря 2016 года, а в случае получения иных видов пенсий - по достижении возраста 55 лет для женщин и 60 лет для мужчин (далее - ветераны труда);</w:t>
      </w:r>
    </w:p>
    <w:p>
      <w:pPr>
        <w:pStyle w:val="0"/>
        <w:jc w:val="both"/>
      </w:pPr>
      <w:r>
        <w:rPr>
          <w:sz w:val="24"/>
        </w:rPr>
        <w:t xml:space="preserve">(в ред. Законов Амурской области от 05.10.2018 </w:t>
      </w:r>
      <w:hyperlink w:history="0" r:id="rId63" w:tooltip="Закон Амурской области от 05.10.2018 N 247-ОЗ (ред. от 08.09.2021) &quot;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quot; (принят Законодательным Собранием Амурской области 24.09.2018) {КонсультантПлюс}">
        <w:r>
          <w:rPr>
            <w:sz w:val="24"/>
            <w:color w:val="0000ff"/>
          </w:rPr>
          <w:t xml:space="preserve">N 247-ОЗ</w:t>
        </w:r>
      </w:hyperlink>
      <w:r>
        <w:rPr>
          <w:sz w:val="24"/>
        </w:rPr>
        <w:t xml:space="preserve">, от 15.12.2020 </w:t>
      </w:r>
      <w:hyperlink w:history="0" r:id="rId64" w:tooltip="Закон Амурской области от 15.12.2020 N 656-ОЗ &quot;О внесении изменения в статью 1 Закона Амурской области &quot;О социальной поддержке граждан отдельных категорий&quot; (принят Законодательным Собранием Амурской области 07.12.2020) {КонсультантПлюс}">
        <w:r>
          <w:rPr>
            <w:sz w:val="24"/>
            <w:color w:val="0000ff"/>
          </w:rPr>
          <w:t xml:space="preserve">N 656-ОЗ</w:t>
        </w:r>
      </w:hyperlink>
      <w:r>
        <w:rPr>
          <w:sz w:val="24"/>
        </w:rPr>
        <w:t xml:space="preserve">)</w:t>
      </w:r>
    </w:p>
    <w:bookmarkStart w:id="53" w:name="P53"/>
    <w:bookmarkEnd w:id="53"/>
    <w:p>
      <w:pPr>
        <w:pStyle w:val="0"/>
        <w:spacing w:before="240" w:lineRule="auto"/>
        <w:ind w:firstLine="540"/>
        <w:jc w:val="both"/>
      </w:pPr>
      <w:r>
        <w:rPr>
          <w:sz w:val="24"/>
        </w:rPr>
        <w:t xml:space="preserve">3) лица, имеющие звание "Ветеран военной службы", по достижении возраста 55 лет для женщин и 60 лет для мужчин (далее - ветераны военной службы);</w:t>
      </w:r>
    </w:p>
    <w:p>
      <w:pPr>
        <w:pStyle w:val="0"/>
        <w:jc w:val="both"/>
      </w:pPr>
      <w:r>
        <w:rPr>
          <w:sz w:val="24"/>
        </w:rPr>
        <w:t xml:space="preserve">(в ред. Закона Амурской области от 22.12.2014 </w:t>
      </w:r>
      <w:hyperlink w:history="0" r:id="rId65"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rPr>
        <w:t xml:space="preserve">)</w:t>
      </w:r>
    </w:p>
    <w:p>
      <w:pPr>
        <w:pStyle w:val="0"/>
        <w:spacing w:before="240" w:lineRule="auto"/>
        <w:ind w:firstLine="540"/>
        <w:jc w:val="both"/>
      </w:pPr>
      <w:r>
        <w:rPr>
          <w:sz w:val="24"/>
        </w:rPr>
        <w:t xml:space="preserve">4) утратил силу. - Закон Амурской области от 09.07.2012 </w:t>
      </w:r>
      <w:hyperlink w:history="0" r:id="rId66" w:tooltip="Закон Амурской области от 09.07.2012 N 6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06.2012) {КонсультантПлюс}">
        <w:r>
          <w:rPr>
            <w:sz w:val="24"/>
            <w:color w:val="0000ff"/>
          </w:rPr>
          <w:t xml:space="preserve">N 69-ОЗ</w:t>
        </w:r>
      </w:hyperlink>
      <w:r>
        <w:rPr>
          <w:sz w:val="24"/>
        </w:rPr>
        <w:t xml:space="preserve">;</w:t>
      </w:r>
    </w:p>
    <w:bookmarkStart w:id="56" w:name="P56"/>
    <w:bookmarkEnd w:id="56"/>
    <w:p>
      <w:pPr>
        <w:pStyle w:val="0"/>
        <w:spacing w:before="240" w:lineRule="auto"/>
        <w:ind w:firstLine="540"/>
        <w:jc w:val="both"/>
      </w:pPr>
      <w:r>
        <w:rPr>
          <w:sz w:val="24"/>
        </w:rPr>
        <w:t xml:space="preserve">5) реабилитированные лица и лица, признанные пострадавшими от политических репрессий, и проживающие совместно с ними члены их семей (супруги, родители, нетрудоспособные дети);</w:t>
      </w:r>
    </w:p>
    <w:bookmarkStart w:id="57" w:name="P57"/>
    <w:bookmarkEnd w:id="57"/>
    <w:p>
      <w:pPr>
        <w:pStyle w:val="0"/>
        <w:spacing w:before="240" w:lineRule="auto"/>
        <w:ind w:firstLine="540"/>
        <w:jc w:val="both"/>
      </w:pPr>
      <w:r>
        <w:rPr>
          <w:sz w:val="24"/>
        </w:rPr>
        <w:t xml:space="preserve">6) лица, которым присвоено звание "Почетный донор Амурской области" (далее - почетные доноры);</w:t>
      </w:r>
    </w:p>
    <w:bookmarkStart w:id="58" w:name="P58"/>
    <w:bookmarkEnd w:id="58"/>
    <w:p>
      <w:pPr>
        <w:pStyle w:val="0"/>
        <w:spacing w:before="240" w:lineRule="auto"/>
        <w:ind w:firstLine="540"/>
        <w:jc w:val="both"/>
      </w:pPr>
      <w:r>
        <w:rPr>
          <w:sz w:val="24"/>
        </w:rPr>
        <w:t xml:space="preserve">7) граждане, достигшие возраста 55 лет для женщин и 60 лет для мужчин, нуждающиеся в оздоровлении в областных государственных социально-оздоровительных организациях;</w:t>
      </w:r>
    </w:p>
    <w:p>
      <w:pPr>
        <w:pStyle w:val="0"/>
        <w:jc w:val="both"/>
      </w:pPr>
      <w:r>
        <w:rPr>
          <w:sz w:val="24"/>
        </w:rPr>
        <w:t xml:space="preserve">(в ред. Законов Амурской области от 18.11.2009 </w:t>
      </w:r>
      <w:hyperlink w:history="0" r:id="rId67" w:tooltip="Закон Амурской области от 18.11.2009 N 27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2.11.2009) {КонсультантПлюс}">
        <w:r>
          <w:rPr>
            <w:sz w:val="24"/>
            <w:color w:val="0000ff"/>
          </w:rPr>
          <w:t xml:space="preserve">N 275-ОЗ</w:t>
        </w:r>
      </w:hyperlink>
      <w:r>
        <w:rPr>
          <w:sz w:val="24"/>
        </w:rPr>
        <w:t xml:space="preserve">, от 22.12.2014 </w:t>
      </w:r>
      <w:hyperlink w:history="0" r:id="rId68"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rPr>
        <w:t xml:space="preserve">)</w:t>
      </w:r>
    </w:p>
    <w:bookmarkStart w:id="60" w:name="P60"/>
    <w:bookmarkEnd w:id="60"/>
    <w:p>
      <w:pPr>
        <w:pStyle w:val="0"/>
        <w:spacing w:before="240" w:lineRule="auto"/>
        <w:ind w:firstLine="540"/>
        <w:jc w:val="both"/>
      </w:pPr>
      <w:r>
        <w:rPr>
          <w:sz w:val="24"/>
        </w:rPr>
        <w:t xml:space="preserve">8) граждане, не имеющие группу инвалидности, но по медицинским показаниям нуждающиеся в оказании бесплатной протезно-ортопедической помощи;</w:t>
      </w:r>
    </w:p>
    <w:p>
      <w:pPr>
        <w:pStyle w:val="0"/>
        <w:jc w:val="both"/>
      </w:pPr>
      <w:r>
        <w:rPr>
          <w:sz w:val="24"/>
        </w:rPr>
        <w:t xml:space="preserve">(в ред. Закона Амурской области от 31.10.2024 </w:t>
      </w:r>
      <w:hyperlink w:history="0" r:id="rId69"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rPr>
        <w:t xml:space="preserve">)</w:t>
      </w:r>
    </w:p>
    <w:p>
      <w:pPr>
        <w:pStyle w:val="0"/>
        <w:jc w:val="both"/>
      </w:pPr>
      <w:r>
        <w:rPr>
          <w:sz w:val="24"/>
        </w:rPr>
      </w:r>
    </w:p>
    <w:p>
      <w:pPr>
        <w:pStyle w:val="1"/>
        <w:jc w:val="both"/>
      </w:pPr>
      <w:r>
        <w:rPr>
          <w:sz w:val="20"/>
        </w:rPr>
        <w:t xml:space="preserve">     1</w:t>
      </w:r>
    </w:p>
    <w:bookmarkStart w:id="64" w:name="P64"/>
    <w:bookmarkEnd w:id="64"/>
    <w:p>
      <w:pPr>
        <w:pStyle w:val="1"/>
        <w:jc w:val="both"/>
      </w:pPr>
      <w:r>
        <w:rPr>
          <w:sz w:val="20"/>
        </w:rPr>
        <w:t xml:space="preserve">    8   )   граждане,   имеющие   группу  инвалидности  по  основаниям,  не</w:t>
      </w:r>
    </w:p>
    <w:p>
      <w:pPr>
        <w:pStyle w:val="1"/>
        <w:jc w:val="both"/>
      </w:pPr>
      <w:r>
        <w:rPr>
          <w:sz w:val="20"/>
        </w:rPr>
        <w:t xml:space="preserve">предусматривающим оказание бесплатной протезно-ортопедической помощи, но по</w:t>
      </w:r>
    </w:p>
    <w:p>
      <w:pPr>
        <w:pStyle w:val="1"/>
        <w:jc w:val="both"/>
      </w:pPr>
      <w:r>
        <w:rPr>
          <w:sz w:val="20"/>
        </w:rPr>
        <w:t xml:space="preserve">медицинским показаниям нуждающиеся в ней;</w:t>
      </w:r>
    </w:p>
    <w:p>
      <w:pPr>
        <w:pStyle w:val="1"/>
        <w:jc w:val="both"/>
      </w:pPr>
      <w:r>
        <w:rPr>
          <w:sz w:val="20"/>
        </w:rPr>
        <w:t xml:space="preserve">     1</w:t>
      </w:r>
    </w:p>
    <w:p>
      <w:pPr>
        <w:pStyle w:val="1"/>
        <w:jc w:val="both"/>
      </w:pPr>
      <w:r>
        <w:rPr>
          <w:sz w:val="20"/>
        </w:rPr>
        <w:t xml:space="preserve">(п. 8  введен  Законом  Амурской  области  от  02.12.2011 </w:t>
      </w:r>
      <w:hyperlink w:history="0" r:id="rId70" w:tooltip="Закон Амурской области от 02.12.2011 N 58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7.11.2011) {КонсультантПлюс}">
        <w:r>
          <w:rPr>
            <w:sz w:val="20"/>
            <w:color w:val="0000ff"/>
          </w:rPr>
          <w:t xml:space="preserve">N 583-ОЗ</w:t>
        </w:r>
      </w:hyperlink>
      <w:r>
        <w:rPr>
          <w:sz w:val="20"/>
        </w:rPr>
        <w:t xml:space="preserve">;  в ред.</w:t>
      </w:r>
    </w:p>
    <w:p>
      <w:pPr>
        <w:pStyle w:val="1"/>
        <w:jc w:val="both"/>
      </w:pPr>
      <w:r>
        <w:rPr>
          <w:sz w:val="20"/>
        </w:rPr>
        <w:t xml:space="preserve">Закона Амурской области от 31.10.2024 </w:t>
      </w:r>
      <w:hyperlink w:history="0" r:id="rId71"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0"/>
            <w:color w:val="0000ff"/>
          </w:rPr>
          <w:t xml:space="preserve">N 553-ОЗ</w:t>
        </w:r>
      </w:hyperlink>
      <w:r>
        <w:rPr>
          <w:sz w:val="20"/>
        </w:rPr>
        <w:t xml:space="preserve">)</w:t>
      </w:r>
    </w:p>
    <w:p>
      <w:pPr>
        <w:pStyle w:val="0"/>
        <w:jc w:val="both"/>
      </w:pPr>
      <w:r>
        <w:rPr>
          <w:sz w:val="24"/>
        </w:rPr>
      </w:r>
    </w:p>
    <w:bookmarkStart w:id="71" w:name="P71"/>
    <w:bookmarkEnd w:id="71"/>
    <w:p>
      <w:pPr>
        <w:pStyle w:val="0"/>
        <w:ind w:firstLine="540"/>
        <w:jc w:val="both"/>
      </w:pPr>
      <w:r>
        <w:rPr>
          <w:sz w:val="24"/>
        </w:rPr>
        <w:t xml:space="preserve">9) специалисты государственных и муниципальных учреждений, организаций, финансируемых за счет средств областного и местных бюджетов, проживающие и работающие в сельской местности, поселках городского типа (рабочих поселках):</w:t>
      </w:r>
    </w:p>
    <w:p>
      <w:pPr>
        <w:pStyle w:val="0"/>
        <w:jc w:val="both"/>
      </w:pPr>
      <w:r>
        <w:rPr>
          <w:sz w:val="24"/>
        </w:rPr>
        <w:t xml:space="preserve">(в ред. Закона Амурской области от 06.05.2014 </w:t>
      </w:r>
      <w:hyperlink w:history="0" r:id="rId72" w:tooltip="Закон Амурской области от 06.05.2014 N 360-ОЗ &quot;О внесении изменения в статью 1 Закона Амурской области &quot;О социальной поддержке граждан отдельных категорий&quot; (принят Законодательным Собранием Амурской области 24.04.2014) {КонсультантПлюс}">
        <w:r>
          <w:rPr>
            <w:sz w:val="24"/>
            <w:color w:val="0000ff"/>
          </w:rPr>
          <w:t xml:space="preserve">N 360-ОЗ</w:t>
        </w:r>
      </w:hyperlink>
      <w:r>
        <w:rPr>
          <w:sz w:val="24"/>
        </w:rPr>
        <w:t xml:space="preserve">)</w:t>
      </w:r>
    </w:p>
    <w:bookmarkStart w:id="73" w:name="P73"/>
    <w:bookmarkEnd w:id="73"/>
    <w:p>
      <w:pPr>
        <w:pStyle w:val="0"/>
        <w:spacing w:before="240" w:lineRule="auto"/>
        <w:ind w:firstLine="540"/>
        <w:jc w:val="both"/>
      </w:pPr>
      <w:r>
        <w:rPr>
          <w:sz w:val="24"/>
        </w:rPr>
        <w:t xml:space="preserve">а) врачи, провизоры, фармацевты, средний медицинский персонал медицинских организаций, аптечных организаций, образовательных организаций, организаций для детей-сирот и детей, оставшихся без попечения родителей, и организаций социального обслуживания (далее - медицинские работники);</w:t>
      </w:r>
    </w:p>
    <w:p>
      <w:pPr>
        <w:pStyle w:val="0"/>
        <w:jc w:val="both"/>
      </w:pPr>
      <w:r>
        <w:rPr>
          <w:sz w:val="24"/>
        </w:rPr>
        <w:t xml:space="preserve">(в ред. Законов Амурской области от 25.11.2013 </w:t>
      </w:r>
      <w:hyperlink w:history="0" r:id="rId73" w:tooltip="Закон Амурской области от 25.11.2013 N 280-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4.11.2013) {КонсультантПлюс}">
        <w:r>
          <w:rPr>
            <w:sz w:val="24"/>
            <w:color w:val="0000ff"/>
          </w:rPr>
          <w:t xml:space="preserve">N 280-ОЗ</w:t>
        </w:r>
      </w:hyperlink>
      <w:r>
        <w:rPr>
          <w:sz w:val="24"/>
        </w:rPr>
        <w:t xml:space="preserve">, от 22.12.2014 </w:t>
      </w:r>
      <w:hyperlink w:history="0" r:id="rId74"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rPr>
        <w:t xml:space="preserve">)</w:t>
      </w:r>
    </w:p>
    <w:bookmarkStart w:id="75" w:name="P75"/>
    <w:bookmarkEnd w:id="75"/>
    <w:p>
      <w:pPr>
        <w:pStyle w:val="0"/>
        <w:spacing w:before="240" w:lineRule="auto"/>
        <w:ind w:firstLine="540"/>
        <w:jc w:val="both"/>
      </w:pPr>
      <w:r>
        <w:rPr>
          <w:sz w:val="24"/>
        </w:rPr>
        <w:t xml:space="preserve">б) ветеринарные врачи и фельдшеры (далее - работники ветеринарных служб);</w:t>
      </w:r>
    </w:p>
    <w:p>
      <w:pPr>
        <w:pStyle w:val="0"/>
        <w:jc w:val="both"/>
      </w:pPr>
      <w:r>
        <w:rPr>
          <w:sz w:val="24"/>
        </w:rPr>
        <w:t xml:space="preserve">(в ред. Закона Амурской области от 22.12.2014 </w:t>
      </w:r>
      <w:hyperlink w:history="0" r:id="rId75"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rPr>
        <w:t xml:space="preserve">)</w:t>
      </w:r>
    </w:p>
    <w:p>
      <w:pPr>
        <w:pStyle w:val="0"/>
        <w:spacing w:before="240" w:lineRule="auto"/>
        <w:ind w:firstLine="540"/>
        <w:jc w:val="both"/>
      </w:pPr>
      <w:r>
        <w:rPr>
          <w:sz w:val="24"/>
        </w:rPr>
        <w:t xml:space="preserve">в) социальные работники организаций социального обслуживания (далее - социальные работники);</w:t>
      </w:r>
    </w:p>
    <w:p>
      <w:pPr>
        <w:pStyle w:val="0"/>
        <w:jc w:val="both"/>
      </w:pPr>
      <w:r>
        <w:rPr>
          <w:sz w:val="24"/>
        </w:rPr>
        <w:t xml:space="preserve">(в ред. Закона Амурской области от 22.12.2014 </w:t>
      </w:r>
      <w:hyperlink w:history="0" r:id="rId76"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rPr>
        <w:t xml:space="preserve">)</w:t>
      </w:r>
    </w:p>
    <w:bookmarkStart w:id="79" w:name="P79"/>
    <w:bookmarkEnd w:id="79"/>
    <w:p>
      <w:pPr>
        <w:pStyle w:val="0"/>
        <w:spacing w:before="240" w:lineRule="auto"/>
        <w:ind w:firstLine="540"/>
        <w:jc w:val="both"/>
      </w:pPr>
      <w:r>
        <w:rPr>
          <w:sz w:val="24"/>
        </w:rPr>
        <w:t xml:space="preserve">г) руководители и специалисты учреждений культуры, заведующие библиотеками и библиотекари образовательных организаций, организаций для детей-сирот и детей, оставшихся без попечения родителей (далее - работники культуры);</w:t>
      </w:r>
    </w:p>
    <w:p>
      <w:pPr>
        <w:pStyle w:val="0"/>
        <w:jc w:val="both"/>
      </w:pPr>
      <w:r>
        <w:rPr>
          <w:sz w:val="24"/>
        </w:rPr>
        <w:t xml:space="preserve">(в ред. Законов Амурской области от 13.05.2009 </w:t>
      </w:r>
      <w:hyperlink w:history="0" r:id="rId77" w:tooltip="Закон Амурской области от 13.05.2009 N 206-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4.2009) {КонсультантПлюс}">
        <w:r>
          <w:rPr>
            <w:sz w:val="24"/>
            <w:color w:val="0000ff"/>
          </w:rPr>
          <w:t xml:space="preserve">N 206-ОЗ</w:t>
        </w:r>
      </w:hyperlink>
      <w:r>
        <w:rPr>
          <w:sz w:val="24"/>
        </w:rPr>
        <w:t xml:space="preserve">, от 25.11.2013 </w:t>
      </w:r>
      <w:hyperlink w:history="0" r:id="rId78" w:tooltip="Закон Амурской области от 25.11.2013 N 280-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4.11.2013) {КонсультантПлюс}">
        <w:r>
          <w:rPr>
            <w:sz w:val="24"/>
            <w:color w:val="0000ff"/>
          </w:rPr>
          <w:t xml:space="preserve">N 280-ОЗ</w:t>
        </w:r>
      </w:hyperlink>
      <w:r>
        <w:rPr>
          <w:sz w:val="24"/>
        </w:rPr>
        <w:t xml:space="preserve">, от 22.12.2014 </w:t>
      </w:r>
      <w:hyperlink w:history="0" r:id="rId79"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rPr>
        <w:t xml:space="preserve">)</w:t>
      </w:r>
    </w:p>
    <w:bookmarkStart w:id="81" w:name="P81"/>
    <w:bookmarkEnd w:id="81"/>
    <w:p>
      <w:pPr>
        <w:pStyle w:val="0"/>
        <w:spacing w:before="240" w:lineRule="auto"/>
        <w:ind w:firstLine="540"/>
        <w:jc w:val="both"/>
      </w:pPr>
      <w:r>
        <w:rPr>
          <w:sz w:val="24"/>
        </w:rPr>
        <w:t xml:space="preserve">д) руководители и специалисты физкультурно-спортивных организаций (далее - работники физкультурно-спортивных организаций);</w:t>
      </w:r>
    </w:p>
    <w:p>
      <w:pPr>
        <w:pStyle w:val="0"/>
        <w:jc w:val="both"/>
      </w:pPr>
      <w:r>
        <w:rPr>
          <w:sz w:val="24"/>
        </w:rPr>
        <w:t xml:space="preserve">(пп. "д" введен Законом Амурской области от 04.12.2018 </w:t>
      </w:r>
      <w:hyperlink w:history="0" r:id="rId80" w:tooltip="Закон Амурской области от 04.12.2018 N 287-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11.2018) {КонсультантПлюс}">
        <w:r>
          <w:rPr>
            <w:sz w:val="24"/>
            <w:color w:val="0000ff"/>
          </w:rPr>
          <w:t xml:space="preserve">N 287-ОЗ</w:t>
        </w:r>
      </w:hyperlink>
      <w:r>
        <w:rPr>
          <w:sz w:val="24"/>
        </w:rPr>
        <w:t xml:space="preserve">)</w:t>
      </w:r>
    </w:p>
    <w:p>
      <w:pPr>
        <w:pStyle w:val="0"/>
        <w:jc w:val="both"/>
      </w:pPr>
      <w:r>
        <w:rPr>
          <w:sz w:val="24"/>
        </w:rPr>
        <w:t xml:space="preserve">(п. 9 в ред. Закона Амурской области от 03.04.2006 </w:t>
      </w:r>
      <w:hyperlink w:history="0" r:id="rId81" w:tooltip="Закон Амурской области от 03.04.2006 N 168-ОЗ (ред. от 11.07.2014)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16.03.2006) {КонсультантПлюс}">
        <w:r>
          <w:rPr>
            <w:sz w:val="24"/>
            <w:color w:val="0000ff"/>
          </w:rPr>
          <w:t xml:space="preserve">N 168-ОЗ</w:t>
        </w:r>
      </w:hyperlink>
      <w:r>
        <w:rPr>
          <w:sz w:val="24"/>
        </w:rPr>
        <w:t xml:space="preserve">)</w:t>
      </w:r>
    </w:p>
    <w:bookmarkStart w:id="84" w:name="P84"/>
    <w:bookmarkEnd w:id="84"/>
    <w:p>
      <w:pPr>
        <w:pStyle w:val="0"/>
        <w:spacing w:before="240" w:lineRule="auto"/>
        <w:ind w:firstLine="540"/>
        <w:jc w:val="both"/>
      </w:pPr>
      <w:r>
        <w:rPr>
          <w:sz w:val="24"/>
        </w:rPr>
        <w:t xml:space="preserve">10) проживающие и работающие в сельской местности, поселках городского типа (рабочих поселках) педагогические и руководящие работники (специалисты):</w:t>
      </w:r>
    </w:p>
    <w:p>
      <w:pPr>
        <w:pStyle w:val="0"/>
        <w:spacing w:before="240" w:lineRule="auto"/>
        <w:ind w:firstLine="540"/>
        <w:jc w:val="both"/>
      </w:pPr>
      <w:r>
        <w:rPr>
          <w:sz w:val="24"/>
        </w:rPr>
        <w:t xml:space="preserve">а) образовательных организаций, организаций для детей-сирот и детей, оставшихся без попечения родителей (далее - педагогические работники образовательных организаций);</w:t>
      </w:r>
    </w:p>
    <w:p>
      <w:pPr>
        <w:pStyle w:val="0"/>
        <w:jc w:val="both"/>
      </w:pPr>
      <w:r>
        <w:rPr>
          <w:sz w:val="24"/>
        </w:rPr>
        <w:t xml:space="preserve">(пп. "а" в ред. Закона Амурской области от 25.11.2013 </w:t>
      </w:r>
      <w:hyperlink w:history="0" r:id="rId82" w:tooltip="Закон Амурской области от 25.11.2013 N 280-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4.11.2013) {КонсультантПлюс}">
        <w:r>
          <w:rPr>
            <w:sz w:val="24"/>
            <w:color w:val="0000ff"/>
          </w:rPr>
          <w:t xml:space="preserve">N 280-ОЗ</w:t>
        </w:r>
      </w:hyperlink>
      <w:r>
        <w:rPr>
          <w:sz w:val="24"/>
        </w:rPr>
        <w:t xml:space="preserve">)</w:t>
      </w:r>
    </w:p>
    <w:p>
      <w:pPr>
        <w:pStyle w:val="0"/>
        <w:spacing w:before="240" w:lineRule="auto"/>
        <w:ind w:firstLine="540"/>
        <w:jc w:val="both"/>
      </w:pPr>
      <w:r>
        <w:rPr>
          <w:sz w:val="24"/>
        </w:rPr>
        <w:t xml:space="preserve">б) государственных организаций социального обслуживания (далее - педагогические работники социального обслуживания);</w:t>
      </w:r>
    </w:p>
    <w:p>
      <w:pPr>
        <w:pStyle w:val="0"/>
        <w:jc w:val="both"/>
      </w:pPr>
      <w:r>
        <w:rPr>
          <w:sz w:val="24"/>
        </w:rPr>
        <w:t xml:space="preserve">(в ред. Закона Амурской области от 22.12.2014 </w:t>
      </w:r>
      <w:hyperlink w:history="0" r:id="rId83"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rPr>
        <w:t xml:space="preserve">)</w:t>
      </w:r>
    </w:p>
    <w:p>
      <w:pPr>
        <w:pStyle w:val="0"/>
        <w:jc w:val="both"/>
      </w:pPr>
      <w:r>
        <w:rPr>
          <w:sz w:val="24"/>
        </w:rPr>
        <w:t xml:space="preserve">(п. 10 в ред. Закона Амурской области от 18.11.2009 </w:t>
      </w:r>
      <w:hyperlink w:history="0" r:id="rId84" w:tooltip="Закон Амурской области от 18.11.2009 N 27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2.11.2009) {КонсультантПлюс}">
        <w:r>
          <w:rPr>
            <w:sz w:val="24"/>
            <w:color w:val="0000ff"/>
          </w:rPr>
          <w:t xml:space="preserve">N 275-ОЗ</w:t>
        </w:r>
      </w:hyperlink>
      <w:r>
        <w:rPr>
          <w:sz w:val="24"/>
        </w:rPr>
        <w:t xml:space="preserve">)</w:t>
      </w:r>
    </w:p>
    <w:bookmarkStart w:id="90" w:name="P90"/>
    <w:bookmarkEnd w:id="90"/>
    <w:p>
      <w:pPr>
        <w:pStyle w:val="0"/>
        <w:spacing w:before="240" w:lineRule="auto"/>
        <w:ind w:firstLine="540"/>
        <w:jc w:val="both"/>
      </w:pPr>
      <w:r>
        <w:rPr>
          <w:sz w:val="24"/>
        </w:rPr>
        <w:t xml:space="preserve">11) проживающие в сельской местности, поселках городского типа (рабочих поселках) лица из числа указанных в </w:t>
      </w:r>
      <w:hyperlink w:history="0" w:anchor="P71" w:tooltip="9) специалисты государственных и муниципальных учреждений, организаций, финансируемых за счет средств областного и местных бюджетов, проживающие и работающие в сельской местности, поселках городского типа (рабочих поселках):">
        <w:r>
          <w:rPr>
            <w:sz w:val="24"/>
            <w:color w:val="0000ff"/>
          </w:rPr>
          <w:t xml:space="preserve">пунктах 9</w:t>
        </w:r>
      </w:hyperlink>
      <w:r>
        <w:rPr>
          <w:sz w:val="24"/>
        </w:rPr>
        <w:t xml:space="preserve">, </w:t>
      </w:r>
      <w:hyperlink w:history="0" w:anchor="P84" w:tooltip="10) проживающие и работающие в сельской местности, поселках городского типа (рабочих поселках) педагогические и руководящие работники (специалисты):">
        <w:r>
          <w:rPr>
            <w:sz w:val="24"/>
            <w:color w:val="0000ff"/>
          </w:rPr>
          <w:t xml:space="preserve">10</w:t>
        </w:r>
      </w:hyperlink>
      <w:r>
        <w:rPr>
          <w:sz w:val="24"/>
        </w:rPr>
        <w:t xml:space="preserve"> настоящей части, проработавшие не менее десяти лет в организациях и учреждениях, указанных в </w:t>
      </w:r>
      <w:hyperlink w:history="0" w:anchor="P71" w:tooltip="9) специалисты государственных и муниципальных учреждений, организаций, финансируемых за счет средств областного и местных бюджетов, проживающие и работающие в сельской местности, поселках городского типа (рабочих поселках):">
        <w:r>
          <w:rPr>
            <w:sz w:val="24"/>
            <w:color w:val="0000ff"/>
          </w:rPr>
          <w:t xml:space="preserve">пунктах 9</w:t>
        </w:r>
      </w:hyperlink>
      <w:r>
        <w:rPr>
          <w:sz w:val="24"/>
        </w:rPr>
        <w:t xml:space="preserve">, </w:t>
      </w:r>
      <w:hyperlink w:history="0" w:anchor="P84" w:tooltip="10) проживающие и работающие в сельской местности, поселках городского типа (рабочих поселках) педагогические и руководящие работники (специалисты):">
        <w:r>
          <w:rPr>
            <w:sz w:val="24"/>
            <w:color w:val="0000ff"/>
          </w:rPr>
          <w:t xml:space="preserve">10</w:t>
        </w:r>
      </w:hyperlink>
      <w:r>
        <w:rPr>
          <w:sz w:val="24"/>
        </w:rPr>
        <w:t xml:space="preserve"> настоящей части, после назначения им пенсии в порядке, установленном пенсионным законодательством Российской Федерации, либо соответствующие условиям, необходимым для назначения пенсии в соответствии с законодательством Российской Федерации, действовавшим на 31 декабря 2018 года (далее - пенсионеры на селе);</w:t>
      </w:r>
    </w:p>
    <w:p>
      <w:pPr>
        <w:pStyle w:val="0"/>
        <w:jc w:val="both"/>
      </w:pPr>
      <w:r>
        <w:rPr>
          <w:sz w:val="24"/>
        </w:rPr>
        <w:t xml:space="preserve">(п. 11 в ред. Закона Амурской области от 05.10.2018 </w:t>
      </w:r>
      <w:hyperlink w:history="0" r:id="rId85" w:tooltip="Закон Амурской области от 05.10.2018 N 247-ОЗ (ред. от 08.09.2021) &quot;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quot; (принят Законодательным Собранием Амурской области 24.09.2018) {КонсультантПлюс}">
        <w:r>
          <w:rPr>
            <w:sz w:val="24"/>
            <w:color w:val="0000ff"/>
          </w:rPr>
          <w:t xml:space="preserve">N 247-ОЗ</w:t>
        </w:r>
      </w:hyperlink>
      <w:r>
        <w:rPr>
          <w:sz w:val="24"/>
        </w:rPr>
        <w:t xml:space="preserve">)</w:t>
      </w:r>
    </w:p>
    <w:p>
      <w:pPr>
        <w:pStyle w:val="0"/>
        <w:spacing w:before="240" w:lineRule="auto"/>
        <w:ind w:firstLine="540"/>
        <w:jc w:val="both"/>
      </w:pPr>
      <w:r>
        <w:rPr>
          <w:sz w:val="24"/>
        </w:rPr>
        <w:t xml:space="preserve">12) - 14) утратили силу. - Закон Амурской области от 11.07.2014 </w:t>
      </w:r>
      <w:hyperlink w:history="0" r:id="rId86" w:tooltip="Закон Амурской области от 11.07.2014 N 388-ОЗ (ред. от 06.03.2020) &quot;О социальной поддержке граждан, имеющих детей&quot; (принят Законодательным Собранием Амурской области 26.06.2014) ------------ Утратил силу или отменен {КонсультантПлюс}">
        <w:r>
          <w:rPr>
            <w:sz w:val="24"/>
            <w:color w:val="0000ff"/>
          </w:rPr>
          <w:t xml:space="preserve">N 388-ОЗ</w:t>
        </w:r>
      </w:hyperlink>
      <w:r>
        <w:rPr>
          <w:sz w:val="24"/>
        </w:rPr>
        <w:t xml:space="preserve">;</w:t>
      </w:r>
    </w:p>
    <w:p>
      <w:pPr>
        <w:pStyle w:val="0"/>
        <w:spacing w:before="240" w:lineRule="auto"/>
        <w:ind w:firstLine="540"/>
        <w:jc w:val="both"/>
      </w:pPr>
      <w:r>
        <w:rPr>
          <w:sz w:val="24"/>
        </w:rPr>
        <w:t xml:space="preserve">15) - 16) утратили силу. - Закон Амурской области от 12.10.2007 </w:t>
      </w:r>
      <w:hyperlink w:history="0" r:id="rId87" w:tooltip="Закон Амурской области от 12.10.2007 N 394-ОЗ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27.09.2007) {КонсультантПлюс}">
        <w:r>
          <w:rPr>
            <w:sz w:val="24"/>
            <w:color w:val="0000ff"/>
          </w:rPr>
          <w:t xml:space="preserve">N 394-ОЗ</w:t>
        </w:r>
      </w:hyperlink>
      <w:r>
        <w:rPr>
          <w:sz w:val="24"/>
        </w:rPr>
        <w:t xml:space="preserve">;</w:t>
      </w:r>
    </w:p>
    <w:bookmarkStart w:id="94" w:name="P94"/>
    <w:bookmarkEnd w:id="94"/>
    <w:p>
      <w:pPr>
        <w:pStyle w:val="0"/>
        <w:spacing w:before="240" w:lineRule="auto"/>
        <w:ind w:firstLine="540"/>
        <w:jc w:val="both"/>
      </w:pPr>
      <w:r>
        <w:rPr>
          <w:sz w:val="24"/>
        </w:rPr>
        <w:t xml:space="preserve">17) одиноко проживающие неработающие собственники жилых помещений, достигшие возраста 70 лет;</w:t>
      </w:r>
    </w:p>
    <w:p>
      <w:pPr>
        <w:pStyle w:val="0"/>
        <w:jc w:val="both"/>
      </w:pPr>
      <w:r>
        <w:rPr>
          <w:sz w:val="24"/>
        </w:rPr>
        <w:t xml:space="preserve">(п. 17 введен Законом Амурской области от 05.02.2016 </w:t>
      </w:r>
      <w:hyperlink w:history="0" r:id="rId88" w:tooltip="Закон Амурской области от 05.02.2016 N 63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1.2016) {КонсультантПлюс}">
        <w:r>
          <w:rPr>
            <w:sz w:val="24"/>
            <w:color w:val="0000ff"/>
          </w:rPr>
          <w:t xml:space="preserve">N 639-ОЗ</w:t>
        </w:r>
      </w:hyperlink>
      <w:r>
        <w:rPr>
          <w:sz w:val="24"/>
        </w:rPr>
        <w:t xml:space="preserve">)</w:t>
      </w:r>
    </w:p>
    <w:bookmarkStart w:id="96" w:name="P96"/>
    <w:bookmarkEnd w:id="96"/>
    <w:p>
      <w:pPr>
        <w:pStyle w:val="0"/>
        <w:spacing w:before="240" w:lineRule="auto"/>
        <w:ind w:firstLine="540"/>
        <w:jc w:val="both"/>
      </w:pPr>
      <w:r>
        <w:rPr>
          <w:sz w:val="24"/>
        </w:rPr>
        <w:t xml:space="preserve">18) неработающие собственники жилых помещений, достигшие возраста 70 лет, проживающие в составе семьи, состоящей только из совместно проживающих неработающих граждан, достигших возраста 60 и 55 лет (соответственно мужчины и женщины), и (или) неработающих инвалидов I и (или) II групп;</w:t>
      </w:r>
    </w:p>
    <w:p>
      <w:pPr>
        <w:pStyle w:val="0"/>
        <w:jc w:val="both"/>
      </w:pPr>
      <w:r>
        <w:rPr>
          <w:sz w:val="24"/>
        </w:rPr>
        <w:t xml:space="preserve">(п. 18 введен Законом Амурской области от 05.02.2016 </w:t>
      </w:r>
      <w:hyperlink w:history="0" r:id="rId89" w:tooltip="Закон Амурской области от 05.02.2016 N 63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1.2016) {КонсультантПлюс}">
        <w:r>
          <w:rPr>
            <w:sz w:val="24"/>
            <w:color w:val="0000ff"/>
          </w:rPr>
          <w:t xml:space="preserve">N 639-ОЗ</w:t>
        </w:r>
      </w:hyperlink>
      <w:r>
        <w:rPr>
          <w:sz w:val="24"/>
        </w:rPr>
        <w:t xml:space="preserve">; в ред. Закона Амурской области от 05.10.2018 </w:t>
      </w:r>
      <w:hyperlink w:history="0" r:id="rId90" w:tooltip="Закон Амурской области от 05.10.2018 N 247-ОЗ (ред. от 08.09.2021) &quot;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quot; (принят Законодательным Собранием Амурской области 24.09.2018) {КонсультантПлюс}">
        <w:r>
          <w:rPr>
            <w:sz w:val="24"/>
            <w:color w:val="0000ff"/>
          </w:rPr>
          <w:t xml:space="preserve">N 247-ОЗ</w:t>
        </w:r>
      </w:hyperlink>
      <w:r>
        <w:rPr>
          <w:sz w:val="24"/>
        </w:rPr>
        <w:t xml:space="preserve">)</w:t>
      </w:r>
    </w:p>
    <w:bookmarkStart w:id="98" w:name="P98"/>
    <w:bookmarkEnd w:id="98"/>
    <w:p>
      <w:pPr>
        <w:pStyle w:val="0"/>
        <w:spacing w:before="240" w:lineRule="auto"/>
        <w:ind w:firstLine="540"/>
        <w:jc w:val="both"/>
      </w:pPr>
      <w:r>
        <w:rPr>
          <w:sz w:val="24"/>
        </w:rPr>
        <w:t xml:space="preserve">19) одиноко проживающие неработающие собственники жилых помещений, достигшие возраста 80 лет;</w:t>
      </w:r>
    </w:p>
    <w:p>
      <w:pPr>
        <w:pStyle w:val="0"/>
        <w:jc w:val="both"/>
      </w:pPr>
      <w:r>
        <w:rPr>
          <w:sz w:val="24"/>
        </w:rPr>
        <w:t xml:space="preserve">(п. 19 введен Законом Амурской области от 05.02.2016 </w:t>
      </w:r>
      <w:hyperlink w:history="0" r:id="rId91" w:tooltip="Закон Амурской области от 05.02.2016 N 63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1.2016) {КонсультантПлюс}">
        <w:r>
          <w:rPr>
            <w:sz w:val="24"/>
            <w:color w:val="0000ff"/>
          </w:rPr>
          <w:t xml:space="preserve">N 639-ОЗ</w:t>
        </w:r>
      </w:hyperlink>
      <w:r>
        <w:rPr>
          <w:sz w:val="24"/>
        </w:rPr>
        <w:t xml:space="preserve">)</w:t>
      </w:r>
    </w:p>
    <w:bookmarkStart w:id="100" w:name="P100"/>
    <w:bookmarkEnd w:id="100"/>
    <w:p>
      <w:pPr>
        <w:pStyle w:val="0"/>
        <w:spacing w:before="240" w:lineRule="auto"/>
        <w:ind w:firstLine="540"/>
        <w:jc w:val="both"/>
      </w:pPr>
      <w:r>
        <w:rPr>
          <w:sz w:val="24"/>
        </w:rPr>
        <w:t xml:space="preserve">20) неработающие собственники жилых помещений, достигшие возраста 80 лет, проживающие в составе семьи, состоящей только из совместно проживающих неработающих граждан, достигших возраста 60 и 55 лет (соответственно мужчины и женщины), и (или) неработающих инвалидов I и (или) II групп;</w:t>
      </w:r>
    </w:p>
    <w:p>
      <w:pPr>
        <w:pStyle w:val="0"/>
        <w:jc w:val="both"/>
      </w:pPr>
      <w:r>
        <w:rPr>
          <w:sz w:val="24"/>
        </w:rPr>
        <w:t xml:space="preserve">(п. 20 введен Законом Амурской области от 05.02.2016 </w:t>
      </w:r>
      <w:hyperlink w:history="0" r:id="rId92" w:tooltip="Закон Амурской области от 05.02.2016 N 63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1.2016) {КонсультантПлюс}">
        <w:r>
          <w:rPr>
            <w:sz w:val="24"/>
            <w:color w:val="0000ff"/>
          </w:rPr>
          <w:t xml:space="preserve">N 639-ОЗ</w:t>
        </w:r>
      </w:hyperlink>
      <w:r>
        <w:rPr>
          <w:sz w:val="24"/>
        </w:rPr>
        <w:t xml:space="preserve">; в ред. Закона Амурской области от 05.10.2018 </w:t>
      </w:r>
      <w:hyperlink w:history="0" r:id="rId93" w:tooltip="Закон Амурской области от 05.10.2018 N 247-ОЗ (ред. от 08.09.2021) &quot;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quot; (принят Законодательным Собранием Амурской области 24.09.2018) {КонсультантПлюс}">
        <w:r>
          <w:rPr>
            <w:sz w:val="24"/>
            <w:color w:val="0000ff"/>
          </w:rPr>
          <w:t xml:space="preserve">N 247-ОЗ</w:t>
        </w:r>
      </w:hyperlink>
      <w:r>
        <w:rPr>
          <w:sz w:val="24"/>
        </w:rPr>
        <w:t xml:space="preserve">)</w:t>
      </w:r>
    </w:p>
    <w:bookmarkStart w:id="102" w:name="P102"/>
    <w:bookmarkEnd w:id="102"/>
    <w:p>
      <w:pPr>
        <w:pStyle w:val="0"/>
        <w:spacing w:before="240" w:lineRule="auto"/>
        <w:ind w:firstLine="540"/>
        <w:jc w:val="both"/>
      </w:pPr>
      <w:r>
        <w:rPr>
          <w:sz w:val="24"/>
        </w:rPr>
        <w:t xml:space="preserve">21) постоянно проживающие на территории Амурской области, являющиеся собственниками жилых помещений в многоквартирном доме, расположенном на территории Амурской области:</w:t>
      </w:r>
    </w:p>
    <w:bookmarkStart w:id="103" w:name="P103"/>
    <w:bookmarkEnd w:id="103"/>
    <w:p>
      <w:pPr>
        <w:pStyle w:val="0"/>
        <w:spacing w:before="240" w:lineRule="auto"/>
        <w:ind w:firstLine="540"/>
        <w:jc w:val="both"/>
      </w:pPr>
      <w:r>
        <w:rPr>
          <w:sz w:val="24"/>
        </w:rPr>
        <w:t xml:space="preserve">а) участники Великой Отечественной войны из числа лиц, указанных в </w:t>
      </w:r>
      <w:hyperlink w:history="0" r:id="rId94" w:tooltip="Федеральный закон от 12.01.1995 N 5-ФЗ (ред. от 20.02.2026) &quot;О ветеранах&quot; {КонсультантПлюс}">
        <w:r>
          <w:rPr>
            <w:sz w:val="24"/>
            <w:color w:val="0000ff"/>
          </w:rPr>
          <w:t xml:space="preserve">подпункте "а"</w:t>
        </w:r>
      </w:hyperlink>
      <w:r>
        <w:rPr>
          <w:sz w:val="24"/>
        </w:rPr>
        <w:t xml:space="preserve"> (за исключением военнослужащих, в том числе уволенных в запас (отставку), проходивших военную службу (включая воспитанников воинских частей и юнг) либо временно находившихся в воинских частях, штабах и учреждениях, входивших в состав действующей армии в период других боевых операций по защите Отечества), </w:t>
      </w:r>
      <w:hyperlink w:history="0" r:id="rId95" w:tooltip="Федеральный закон от 12.01.1995 N 5-ФЗ (ред. от 20.02.2026) &quot;О ветеранах&quot; {КонсультантПлюс}">
        <w:r>
          <w:rPr>
            <w:sz w:val="24"/>
            <w:color w:val="0000ff"/>
          </w:rPr>
          <w:t xml:space="preserve">подпунктах "б"</w:t>
        </w:r>
      </w:hyperlink>
      <w:r>
        <w:rPr>
          <w:sz w:val="24"/>
        </w:rPr>
        <w:t xml:space="preserve"> - </w:t>
      </w:r>
      <w:hyperlink w:history="0" r:id="rId96" w:tooltip="Федеральный закон от 12.01.1995 N 5-ФЗ (ред. от 20.02.2026) &quot;О ветеранах&quot; {КонсультантПлюс}">
        <w:r>
          <w:rPr>
            <w:sz w:val="24"/>
            <w:color w:val="0000ff"/>
          </w:rPr>
          <w:t xml:space="preserve">"и" пункта 1</w:t>
        </w:r>
      </w:hyperlink>
      <w:r>
        <w:rPr>
          <w:sz w:val="24"/>
        </w:rPr>
        <w:t xml:space="preserve">, </w:t>
      </w:r>
      <w:hyperlink w:history="0" r:id="rId97" w:tooltip="Федеральный закон от 12.01.1995 N 5-ФЗ (ред. от 20.02.2026) &quot;О ветеранах&quot; {КонсультантПлюс}">
        <w:r>
          <w:rPr>
            <w:sz w:val="24"/>
            <w:color w:val="0000ff"/>
          </w:rPr>
          <w:t xml:space="preserve">пункте 2 части 1 статьи 2</w:t>
        </w:r>
      </w:hyperlink>
      <w:r>
        <w:rPr>
          <w:sz w:val="24"/>
        </w:rPr>
        <w:t xml:space="preserve"> Федерального закона от 12 января 1995 г. N 5-ФЗ "О ветеранах";</w:t>
      </w:r>
    </w:p>
    <w:p>
      <w:pPr>
        <w:pStyle w:val="0"/>
        <w:spacing w:before="240" w:lineRule="auto"/>
        <w:ind w:firstLine="540"/>
        <w:jc w:val="both"/>
      </w:pPr>
      <w:r>
        <w:rPr>
          <w:sz w:val="24"/>
        </w:rPr>
        <w:t xml:space="preserve">б) инвалиды Великой Отечественной войны, ставшие инвалидами вследствие ранения, контузии, увечья или заболевания, полученных в период Великой Отечественной войны 1941 - 1945 годов;</w:t>
      </w:r>
    </w:p>
    <w:bookmarkStart w:id="105" w:name="P105"/>
    <w:bookmarkEnd w:id="105"/>
    <w:p>
      <w:pPr>
        <w:pStyle w:val="0"/>
        <w:spacing w:before="240" w:lineRule="auto"/>
        <w:ind w:firstLine="540"/>
        <w:jc w:val="both"/>
      </w:pPr>
      <w:r>
        <w:rPr>
          <w:sz w:val="24"/>
        </w:rPr>
        <w:t xml:space="preserve">в) участники Великой Отечественной войны, указанные в </w:t>
      </w:r>
      <w:hyperlink w:history="0" w:anchor="P103" w:tooltip="а) участники Великой Отечественной войны из числа лиц, указанных в подпункте &quot;а&quot; (за исключением военнослужащих, в том числе уволенных в запас (отставку), проходивших военную службу (включая воспитанников воинских частей и юнг) либо временно находившихся в воинских частях, штабах и учреждениях, входивших в состав действующей армии в период других боевых операций по защите Отечества), подпунктах &quot;б&quot; - &quot;и&quot; пункта 1, пункте 2 части 1 статьи 2 Федерального закона от 12 января 1995 г. N 5-ФЗ &quot;О ветеранах&quot;;">
        <w:r>
          <w:rPr>
            <w:sz w:val="24"/>
            <w:color w:val="0000ff"/>
          </w:rPr>
          <w:t xml:space="preserve">подпункте "а"</w:t>
        </w:r>
      </w:hyperlink>
      <w:r>
        <w:rPr>
          <w:sz w:val="24"/>
        </w:rPr>
        <w:t xml:space="preserve"> настоящего пункта, ставшие инвалидами вследствие общего заболевания, трудового увечья или других причин (кроме лиц, инвалидность которых наступила вследствие их противоправных действий);</w:t>
      </w:r>
    </w:p>
    <w:p>
      <w:pPr>
        <w:pStyle w:val="0"/>
        <w:jc w:val="both"/>
      </w:pPr>
      <w:r>
        <w:rPr>
          <w:sz w:val="24"/>
        </w:rPr>
        <w:t xml:space="preserve">(п. 21 введен Законом Амурской области от 12.03.2019 </w:t>
      </w:r>
      <w:hyperlink w:history="0" r:id="rId98" w:tooltip="Закон Амурской области от 12.03.2019 N 328-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2.2019) {КонсультантПлюс}">
        <w:r>
          <w:rPr>
            <w:sz w:val="24"/>
            <w:color w:val="0000ff"/>
          </w:rPr>
          <w:t xml:space="preserve">N 328-ОЗ</w:t>
        </w:r>
      </w:hyperlink>
      <w:r>
        <w:rPr>
          <w:sz w:val="24"/>
        </w:rPr>
        <w:t xml:space="preserve">)</w:t>
      </w:r>
    </w:p>
    <w:bookmarkStart w:id="107" w:name="P107"/>
    <w:bookmarkEnd w:id="107"/>
    <w:p>
      <w:pPr>
        <w:pStyle w:val="0"/>
        <w:spacing w:before="240" w:lineRule="auto"/>
        <w:ind w:firstLine="540"/>
        <w:jc w:val="both"/>
      </w:pPr>
      <w:r>
        <w:rPr>
          <w:sz w:val="24"/>
        </w:rPr>
        <w:t xml:space="preserve">22) собственники жилых помещений в многоквартирном доме, расположенном на территории Амурской области, в которых постоянно проживают участники Великой Отечественной войны или инвалиды Великой Отечественной войны из числа лиц, указанных в </w:t>
      </w:r>
      <w:hyperlink w:history="0" w:anchor="P103" w:tooltip="а) участники Великой Отечественной войны из числа лиц, указанных в подпункте &quot;а&quot; (за исключением военнослужащих, в том числе уволенных в запас (отставку), проходивших военную службу (включая воспитанников воинских частей и юнг) либо временно находившихся в воинских частях, штабах и учреждениях, входивших в состав действующей армии в период других боевых операций по защите Отечества), подпунктах &quot;б&quot; - &quot;и&quot; пункта 1, пункте 2 части 1 статьи 2 Федерального закона от 12 января 1995 г. N 5-ФЗ &quot;О ветеранах&quot;;">
        <w:r>
          <w:rPr>
            <w:sz w:val="24"/>
            <w:color w:val="0000ff"/>
          </w:rPr>
          <w:t xml:space="preserve">подпунктах "а"</w:t>
        </w:r>
      </w:hyperlink>
      <w:r>
        <w:rPr>
          <w:sz w:val="24"/>
        </w:rPr>
        <w:t xml:space="preserve"> - </w:t>
      </w:r>
      <w:hyperlink w:history="0" w:anchor="P105" w:tooltip="в) участники Великой Отечественной войны, указанные в подпункте &quot;а&quot; настоящего пункта, ставшие инвалидами вследствие общего заболевания, трудового увечья или других причин (кроме лиц, инвалидность которых наступила вследствие их противоправных действий);">
        <w:r>
          <w:rPr>
            <w:sz w:val="24"/>
            <w:color w:val="0000ff"/>
          </w:rPr>
          <w:t xml:space="preserve">"в" пункта 21</w:t>
        </w:r>
      </w:hyperlink>
      <w:r>
        <w:rPr>
          <w:sz w:val="24"/>
        </w:rPr>
        <w:t xml:space="preserve"> настоящей части, не являющиеся собственниками (участниками долевой собственности) жилых помещений в многоквартирном доме, расположенном на территории Амурской области;</w:t>
      </w:r>
    </w:p>
    <w:p>
      <w:pPr>
        <w:pStyle w:val="0"/>
        <w:jc w:val="both"/>
      </w:pPr>
      <w:r>
        <w:rPr>
          <w:sz w:val="24"/>
        </w:rPr>
        <w:t xml:space="preserve">(п. 22 введен Законом Амурской области от 12.03.2019 </w:t>
      </w:r>
      <w:hyperlink w:history="0" r:id="rId99" w:tooltip="Закон Амурской области от 12.03.2019 N 328-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2.2019) {КонсультантПлюс}">
        <w:r>
          <w:rPr>
            <w:sz w:val="24"/>
            <w:color w:val="0000ff"/>
          </w:rPr>
          <w:t xml:space="preserve">N 328-ОЗ</w:t>
        </w:r>
      </w:hyperlink>
      <w:r>
        <w:rPr>
          <w:sz w:val="24"/>
        </w:rPr>
        <w:t xml:space="preserve">)</w:t>
      </w:r>
    </w:p>
    <w:bookmarkStart w:id="109" w:name="P109"/>
    <w:bookmarkEnd w:id="109"/>
    <w:p>
      <w:pPr>
        <w:pStyle w:val="0"/>
        <w:spacing w:before="240" w:lineRule="auto"/>
        <w:ind w:firstLine="540"/>
        <w:jc w:val="both"/>
      </w:pPr>
      <w:r>
        <w:rPr>
          <w:sz w:val="24"/>
        </w:rPr>
        <w:t xml:space="preserve">23) участники долевой собственности жилого помещения в многоквартирном доме, расположенном на территории Амурской области, одна из долей собственности в котором принадлежит участнику Великой Отечественной войны или инвалиду Великой Отечественной войны из числа лиц, указанных в </w:t>
      </w:r>
      <w:hyperlink w:history="0" w:anchor="P102" w:tooltip="21) постоянно проживающие на территории Амурской области, являющиеся собственниками жилых помещений в многоквартирном доме, расположенном на территории Амурской области:">
        <w:r>
          <w:rPr>
            <w:sz w:val="24"/>
            <w:color w:val="0000ff"/>
          </w:rPr>
          <w:t xml:space="preserve">пункте 21</w:t>
        </w:r>
      </w:hyperlink>
      <w:r>
        <w:rPr>
          <w:sz w:val="24"/>
        </w:rPr>
        <w:t xml:space="preserve"> настоящей части, постоянно проживающему в данном жилом помещении.</w:t>
      </w:r>
    </w:p>
    <w:p>
      <w:pPr>
        <w:pStyle w:val="0"/>
        <w:jc w:val="both"/>
      </w:pPr>
      <w:r>
        <w:rPr>
          <w:sz w:val="24"/>
        </w:rPr>
        <w:t xml:space="preserve">(п. 23 введен Законом Амурской области от 12.03.2019 </w:t>
      </w:r>
      <w:hyperlink w:history="0" r:id="rId100" w:tooltip="Закон Амурской области от 12.03.2019 N 328-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2.2019) {КонсультантПлюс}">
        <w:r>
          <w:rPr>
            <w:sz w:val="24"/>
            <w:color w:val="0000ff"/>
          </w:rPr>
          <w:t xml:space="preserve">N 328-ОЗ</w:t>
        </w:r>
      </w:hyperlink>
      <w:r>
        <w:rPr>
          <w:sz w:val="24"/>
        </w:rPr>
        <w:t xml:space="preserve">)</w:t>
      </w:r>
    </w:p>
    <w:p>
      <w:pPr>
        <w:pStyle w:val="0"/>
        <w:spacing w:before="240" w:lineRule="auto"/>
        <w:ind w:firstLine="540"/>
        <w:jc w:val="both"/>
      </w:pPr>
      <w:r>
        <w:rPr>
          <w:sz w:val="24"/>
        </w:rPr>
        <w:t xml:space="preserve">2. Перечень руководителей и специалистов, указанных в </w:t>
      </w:r>
      <w:hyperlink w:history="0" w:anchor="P71" w:tooltip="9) специалисты государственных и муниципальных учреждений, организаций, финансируемых за счет средств областного и местных бюджетов, проживающие и работающие в сельской местности, поселках городского типа (рабочих поселках):">
        <w:r>
          <w:rPr>
            <w:sz w:val="24"/>
            <w:color w:val="0000ff"/>
          </w:rPr>
          <w:t xml:space="preserve">п.п. 9</w:t>
        </w:r>
      </w:hyperlink>
      <w:r>
        <w:rPr>
          <w:sz w:val="24"/>
        </w:rPr>
        <w:t xml:space="preserve">, </w:t>
      </w:r>
      <w:hyperlink w:history="0" w:anchor="P84" w:tooltip="10) проживающие и работающие в сельской местности, поселках городского типа (рабочих поселках) педагогические и руководящие работники (специалисты):">
        <w:r>
          <w:rPr>
            <w:sz w:val="24"/>
            <w:color w:val="0000ff"/>
          </w:rPr>
          <w:t xml:space="preserve">10 части 1</w:t>
        </w:r>
      </w:hyperlink>
      <w:r>
        <w:rPr>
          <w:sz w:val="24"/>
        </w:rPr>
        <w:t xml:space="preserve"> настоящей статьи, устанавливается Правительством Амурской области (далее - Правительство области).</w:t>
      </w:r>
    </w:p>
    <w:p>
      <w:pPr>
        <w:pStyle w:val="0"/>
        <w:jc w:val="both"/>
      </w:pPr>
      <w:r>
        <w:rPr>
          <w:sz w:val="24"/>
        </w:rPr>
        <w:t xml:space="preserve">(в ред. Законов Амурской области от 12.10.2007 </w:t>
      </w:r>
      <w:hyperlink w:history="0" r:id="rId101" w:tooltip="Закон Амурской области от 12.10.2007 N 409-ОЗ (ред. от 11.07.2017) &quot;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quot; (принят Амурским областным Советом народных депутатов 28.09.2007) {КонсультантПлюс}">
        <w:r>
          <w:rPr>
            <w:sz w:val="24"/>
            <w:color w:val="0000ff"/>
          </w:rPr>
          <w:t xml:space="preserve">N 409-ОЗ</w:t>
        </w:r>
      </w:hyperlink>
      <w:r>
        <w:rPr>
          <w:sz w:val="24"/>
        </w:rPr>
        <w:t xml:space="preserve">, от 05.10.2022 </w:t>
      </w:r>
      <w:hyperlink w:history="0" r:id="rId102" w:tooltip="Закон Амурской области от 05.10.2022 N 156-ОЗ &quot;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quot; (принят Законодательным Собранием Амурской области 22.09.2022) {КонсультантПлюс}">
        <w:r>
          <w:rPr>
            <w:sz w:val="24"/>
            <w:color w:val="0000ff"/>
          </w:rPr>
          <w:t xml:space="preserve">N 156-ОЗ</w:t>
        </w:r>
      </w:hyperlink>
      <w:r>
        <w:rPr>
          <w:sz w:val="24"/>
        </w:rPr>
        <w:t xml:space="preserve">)</w:t>
      </w:r>
    </w:p>
    <w:p>
      <w:pPr>
        <w:pStyle w:val="0"/>
        <w:spacing w:before="240" w:lineRule="auto"/>
        <w:ind w:firstLine="540"/>
        <w:jc w:val="both"/>
      </w:pPr>
      <w:r>
        <w:rPr>
          <w:sz w:val="24"/>
        </w:rPr>
        <w:t xml:space="preserve">3. При определении продолжительности трудовой деятельности в физкультурно-спортивных организациях пенсионеров на селе из числа лиц, указанных в </w:t>
      </w:r>
      <w:hyperlink w:history="0" w:anchor="P81" w:tooltip="д) руководители и специалисты физкультурно-спортивных организаций (далее - работники физкультурно-спортивных организаций);">
        <w:r>
          <w:rPr>
            <w:sz w:val="24"/>
            <w:color w:val="0000ff"/>
          </w:rPr>
          <w:t xml:space="preserve">подпункте "д" пункта 9 части 1</w:t>
        </w:r>
      </w:hyperlink>
      <w:r>
        <w:rPr>
          <w:sz w:val="24"/>
        </w:rPr>
        <w:t xml:space="preserve"> настоящей статьи, в целях установления права на получение мер социальной поддержки учитываются периоды их работы в качестве педагогических и руководящих работников (специалистов) образовательных организаций, указанных в </w:t>
      </w:r>
      <w:hyperlink w:history="0" w:anchor="P84" w:tooltip="10) проживающие и работающие в сельской местности, поселках городского типа (рабочих поселках) педагогические и руководящие работники (специалисты):">
        <w:r>
          <w:rPr>
            <w:sz w:val="24"/>
            <w:color w:val="0000ff"/>
          </w:rPr>
          <w:t xml:space="preserve">пункте 10 части 1</w:t>
        </w:r>
      </w:hyperlink>
      <w:r>
        <w:rPr>
          <w:sz w:val="24"/>
        </w:rPr>
        <w:t xml:space="preserve"> настоящей статьи, являвшихся организациями дополнительного образования в сфере физической культуры и спорта до их преобразования в физкультурно-спортивные организации.</w:t>
      </w:r>
    </w:p>
    <w:p>
      <w:pPr>
        <w:pStyle w:val="0"/>
        <w:jc w:val="both"/>
      </w:pPr>
      <w:r>
        <w:rPr>
          <w:sz w:val="24"/>
        </w:rPr>
        <w:t xml:space="preserve">(часть 3 введена Законом Амурской области от 04.12.2018 </w:t>
      </w:r>
      <w:hyperlink w:history="0" r:id="rId103" w:tooltip="Закон Амурской области от 04.12.2018 N 287-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11.2018) {КонсультантПлюс}">
        <w:r>
          <w:rPr>
            <w:sz w:val="24"/>
            <w:color w:val="0000ff"/>
          </w:rPr>
          <w:t xml:space="preserve">N 287-ОЗ</w:t>
        </w:r>
      </w:hyperlink>
      <w:r>
        <w:rPr>
          <w:sz w:val="24"/>
        </w:rPr>
        <w:t xml:space="preserve">)</w:t>
      </w:r>
    </w:p>
    <w:p>
      <w:pPr>
        <w:pStyle w:val="0"/>
        <w:jc w:val="both"/>
      </w:pPr>
      <w:r>
        <w:rPr>
          <w:sz w:val="24"/>
        </w:rPr>
      </w:r>
    </w:p>
    <w:p>
      <w:pPr>
        <w:pStyle w:val="2"/>
        <w:outlineLvl w:val="1"/>
        <w:ind w:firstLine="540"/>
        <w:jc w:val="both"/>
      </w:pPr>
      <w:r>
        <w:rPr>
          <w:sz w:val="24"/>
        </w:rPr>
        <w:t xml:space="preserve">Статья 2. Меры социальной поддержки граждан и порядок их предоставления</w:t>
      </w:r>
    </w:p>
    <w:p>
      <w:pPr>
        <w:pStyle w:val="0"/>
        <w:ind w:firstLine="540"/>
        <w:jc w:val="both"/>
      </w:pPr>
      <w:r>
        <w:rPr>
          <w:sz w:val="24"/>
        </w:rPr>
      </w:r>
    </w:p>
    <w:p>
      <w:pPr>
        <w:pStyle w:val="0"/>
        <w:ind w:firstLine="540"/>
        <w:jc w:val="both"/>
      </w:pPr>
      <w:r>
        <w:rPr>
          <w:sz w:val="24"/>
        </w:rPr>
        <w:t xml:space="preserve">(в ред. Закона Амурской области от 03.04.2006 </w:t>
      </w:r>
      <w:hyperlink w:history="0" r:id="rId104" w:tooltip="Закон Амурской области от 03.04.2006 N 168-ОЗ (ред. от 11.07.2014)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16.03.2006) {КонсультантПлюс}">
        <w:r>
          <w:rPr>
            <w:sz w:val="24"/>
            <w:color w:val="0000ff"/>
          </w:rPr>
          <w:t xml:space="preserve">N 168-ОЗ</w:t>
        </w:r>
      </w:hyperlink>
      <w:r>
        <w:rPr>
          <w:sz w:val="24"/>
        </w:rPr>
        <w:t xml:space="preserve">)</w:t>
      </w:r>
    </w:p>
    <w:p>
      <w:pPr>
        <w:pStyle w:val="0"/>
        <w:jc w:val="both"/>
      </w:pPr>
      <w:r>
        <w:rPr>
          <w:sz w:val="24"/>
        </w:rPr>
      </w:r>
    </w:p>
    <w:p>
      <w:pPr>
        <w:pStyle w:val="0"/>
        <w:ind w:firstLine="540"/>
        <w:jc w:val="both"/>
      </w:pPr>
      <w:r>
        <w:rPr>
          <w:sz w:val="24"/>
        </w:rPr>
        <w:t xml:space="preserve">1. Гражданам предоставляются следующие меры социальной поддержки:</w:t>
      </w:r>
    </w:p>
    <w:p>
      <w:pPr>
        <w:pStyle w:val="0"/>
        <w:spacing w:before="240" w:lineRule="auto"/>
        <w:ind w:firstLine="540"/>
        <w:jc w:val="both"/>
      </w:pPr>
      <w:r>
        <w:rPr>
          <w:sz w:val="24"/>
        </w:rPr>
        <w:t xml:space="preserve">1) ежемесячная денежная выплата;</w:t>
      </w:r>
    </w:p>
    <w:p>
      <w:pPr>
        <w:pStyle w:val="0"/>
        <w:spacing w:before="240" w:lineRule="auto"/>
        <w:ind w:firstLine="540"/>
        <w:jc w:val="both"/>
      </w:pPr>
      <w:r>
        <w:rPr>
          <w:sz w:val="24"/>
        </w:rPr>
        <w:t xml:space="preserve">2) ежемесячная социальная выплата на оплату жилого помещения и коммунальных услуг (далее - ЕСВ);</w:t>
      </w:r>
    </w:p>
    <w:p>
      <w:pPr>
        <w:pStyle w:val="0"/>
        <w:spacing w:before="240" w:lineRule="auto"/>
        <w:ind w:firstLine="540"/>
        <w:jc w:val="both"/>
      </w:pPr>
      <w:r>
        <w:rPr>
          <w:sz w:val="24"/>
        </w:rPr>
        <w:t xml:space="preserve">3) компенсация расходов на установку телефона, проезд на транспорте;</w:t>
      </w:r>
    </w:p>
    <w:p>
      <w:pPr>
        <w:pStyle w:val="0"/>
        <w:spacing w:before="240" w:lineRule="auto"/>
        <w:ind w:firstLine="540"/>
        <w:jc w:val="both"/>
      </w:pPr>
      <w:r>
        <w:rPr>
          <w:sz w:val="24"/>
        </w:rPr>
        <w:t xml:space="preserve">4) социальные услуги;</w:t>
      </w:r>
    </w:p>
    <w:p>
      <w:pPr>
        <w:pStyle w:val="0"/>
        <w:spacing w:before="240" w:lineRule="auto"/>
        <w:ind w:firstLine="540"/>
        <w:jc w:val="both"/>
      </w:pPr>
      <w:r>
        <w:rPr>
          <w:sz w:val="24"/>
        </w:rPr>
        <w:t xml:space="preserve">5) социальные гарантии;</w:t>
      </w:r>
    </w:p>
    <w:p>
      <w:pPr>
        <w:pStyle w:val="0"/>
        <w:spacing w:before="240" w:lineRule="auto"/>
        <w:ind w:firstLine="540"/>
        <w:jc w:val="both"/>
      </w:pPr>
      <w:r>
        <w:rPr>
          <w:sz w:val="24"/>
        </w:rPr>
        <w:t xml:space="preserve">6) единый социальный проездной билет;</w:t>
      </w:r>
    </w:p>
    <w:p>
      <w:pPr>
        <w:pStyle w:val="0"/>
        <w:spacing w:before="240" w:lineRule="auto"/>
        <w:ind w:firstLine="540"/>
        <w:jc w:val="both"/>
      </w:pPr>
      <w:r>
        <w:rPr>
          <w:sz w:val="24"/>
        </w:rPr>
        <w:t xml:space="preserve">7) компенсация расходов на уплату взноса на капитальный ремонт общего имущества в многоквартирном доме (далее - компенсация расходов на уплату взноса на капитальный ремонт);</w:t>
      </w:r>
    </w:p>
    <w:p>
      <w:pPr>
        <w:pStyle w:val="0"/>
        <w:spacing w:before="240" w:lineRule="auto"/>
        <w:ind w:firstLine="540"/>
        <w:jc w:val="both"/>
      </w:pPr>
      <w:r>
        <w:rPr>
          <w:sz w:val="24"/>
        </w:rPr>
        <w:t xml:space="preserve">8) освобождение от уплаты взноса на капитальный ремонт общего имущества в многоквартирном доме (далее - освобождение от уплаты взноса на капитальный ремонт).</w:t>
      </w:r>
    </w:p>
    <w:p>
      <w:pPr>
        <w:pStyle w:val="0"/>
        <w:jc w:val="both"/>
      </w:pPr>
      <w:r>
        <w:rPr>
          <w:sz w:val="24"/>
        </w:rPr>
        <w:t xml:space="preserve">(п. 8 введен Законом Амурской области от 12.03.2019 </w:t>
      </w:r>
      <w:hyperlink w:history="0" r:id="rId105" w:tooltip="Закон Амурской области от 12.03.2019 N 328-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2.2019) {КонсультантПлюс}">
        <w:r>
          <w:rPr>
            <w:sz w:val="24"/>
            <w:color w:val="0000ff"/>
          </w:rPr>
          <w:t xml:space="preserve">N 328-ОЗ</w:t>
        </w:r>
      </w:hyperlink>
      <w:r>
        <w:rPr>
          <w:sz w:val="24"/>
        </w:rPr>
        <w:t xml:space="preserve">)</w:t>
      </w:r>
    </w:p>
    <w:p>
      <w:pPr>
        <w:pStyle w:val="0"/>
        <w:jc w:val="both"/>
      </w:pPr>
      <w:r>
        <w:rPr>
          <w:sz w:val="24"/>
        </w:rPr>
        <w:t xml:space="preserve">(часть 1 в ред. Закона Амурской области от 07.06.2016 </w:t>
      </w:r>
      <w:hyperlink w:history="0" r:id="rId106" w:tooltip="Закон Амурской области от 07.06.2016 N 690-ОЗ &quot;О внесении изменений в некоторые законодательные акты Амурской области в части предоставления мер социальной поддержки гражданам отдельных категорий&quot; (принят Законодательным Собранием Амурской области 26.05.2016) {КонсультантПлюс}">
        <w:r>
          <w:rPr>
            <w:sz w:val="24"/>
            <w:color w:val="0000ff"/>
          </w:rPr>
          <w:t xml:space="preserve">N 690-ОЗ</w:t>
        </w:r>
      </w:hyperlink>
      <w:r>
        <w:rPr>
          <w:sz w:val="24"/>
        </w:rPr>
        <w:t xml:space="preserve">)</w:t>
      </w:r>
    </w:p>
    <w:p>
      <w:pPr>
        <w:pStyle w:val="0"/>
        <w:jc w:val="both"/>
      </w:pPr>
      <w:r>
        <w:rPr>
          <w:sz w:val="24"/>
        </w:rPr>
      </w:r>
    </w:p>
    <w:p>
      <w:pPr>
        <w:pStyle w:val="1"/>
        <w:jc w:val="both"/>
      </w:pPr>
      <w:r>
        <w:rPr>
          <w:sz w:val="20"/>
        </w:rPr>
        <w:t xml:space="preserve">            1</w:t>
      </w:r>
    </w:p>
    <w:p>
      <w:pPr>
        <w:pStyle w:val="1"/>
        <w:jc w:val="both"/>
      </w:pPr>
      <w:r>
        <w:rPr>
          <w:sz w:val="20"/>
        </w:rPr>
        <w:t xml:space="preserve">    Часть  1   утратила  силу.  -  Закон   Амурской  области  от 10.09.2013</w:t>
      </w:r>
    </w:p>
    <w:p>
      <w:pPr>
        <w:pStyle w:val="1"/>
        <w:jc w:val="both"/>
      </w:pPr>
      <w:hyperlink w:history="0" r:id="rId107" w:tooltip="Закон Амурской области от 10.09.2013 N 221-ОЗ &quot;О внесении изменений в некоторые законодательные акты Амурской области&quot; (принят Законодательным Собранием Амурской области 29.08.2013) {КонсультантПлюс}">
        <w:r>
          <w:rPr>
            <w:sz w:val="20"/>
            <w:color w:val="0000ff"/>
          </w:rPr>
          <w:t xml:space="preserve">N 221-ОЗ</w:t>
        </w:r>
      </w:hyperlink>
      <w:r>
        <w:rPr>
          <w:sz w:val="20"/>
        </w:rPr>
        <w:t xml:space="preserve">.</w:t>
      </w:r>
    </w:p>
    <w:p>
      <w:pPr>
        <w:pStyle w:val="1"/>
        <w:jc w:val="both"/>
      </w:pPr>
      <w:r>
        <w:rPr>
          <w:sz w:val="20"/>
        </w:rPr>
        <w:t xml:space="preserve">            2</w:t>
      </w:r>
    </w:p>
    <w:p>
      <w:pPr>
        <w:pStyle w:val="1"/>
        <w:jc w:val="both"/>
      </w:pPr>
      <w:r>
        <w:rPr>
          <w:sz w:val="20"/>
        </w:rPr>
        <w:t xml:space="preserve">    Часть  1  утратила  силу с 1 января 2018 года. - Закон Амурской области</w:t>
      </w:r>
    </w:p>
    <w:p>
      <w:pPr>
        <w:pStyle w:val="1"/>
        <w:jc w:val="both"/>
      </w:pPr>
      <w:r>
        <w:rPr>
          <w:sz w:val="20"/>
        </w:rPr>
        <w:t xml:space="preserve">от 18.04.2013 </w:t>
      </w:r>
      <w:hyperlink w:history="0" r:id="rId108" w:tooltip="Закон Амурской области от 18.04.2013 N 171-ОЗ (ред. от 10.09.2013) &quot;О внесении изменений в некоторые законодательные акты Амурской области&quot; (принят Законодательным Собранием Амурской области 18.04.2013) {КонсультантПлюс}">
        <w:r>
          <w:rPr>
            <w:sz w:val="20"/>
            <w:color w:val="0000ff"/>
          </w:rPr>
          <w:t xml:space="preserve">N 171-ОЗ</w:t>
        </w:r>
      </w:hyperlink>
      <w:r>
        <w:rPr>
          <w:sz w:val="20"/>
        </w:rPr>
        <w:t xml:space="preserve">.</w:t>
      </w:r>
    </w:p>
    <w:p>
      <w:pPr>
        <w:pStyle w:val="0"/>
        <w:jc w:val="both"/>
      </w:pPr>
      <w:r>
        <w:rPr>
          <w:sz w:val="24"/>
        </w:rPr>
      </w:r>
    </w:p>
    <w:p>
      <w:pPr>
        <w:pStyle w:val="0"/>
        <w:ind w:firstLine="540"/>
        <w:jc w:val="both"/>
      </w:pPr>
      <w:r>
        <w:rPr>
          <w:sz w:val="24"/>
        </w:rPr>
        <w:t xml:space="preserve">2. При наличии у граждан, указанных в </w:t>
      </w:r>
      <w:hyperlink w:history="0" w:anchor="P42" w:tooltip="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
        <w:r>
          <w:rPr>
            <w:sz w:val="24"/>
            <w:color w:val="0000ff"/>
          </w:rPr>
          <w:t xml:space="preserve">пунктах 1</w:t>
        </w:r>
      </w:hyperlink>
      <w:r>
        <w:rPr>
          <w:sz w:val="24"/>
        </w:rPr>
        <w:t xml:space="preserve"> - </w:t>
      </w:r>
      <w:hyperlink w:history="0" w:anchor="P57" w:tooltip="6) лица, которым присвоено звание &quot;Почетный донор Амурской области&quot; (далее - почетные доноры);">
        <w:r>
          <w:rPr>
            <w:sz w:val="24"/>
            <w:color w:val="0000ff"/>
          </w:rPr>
          <w:t xml:space="preserve">6 части 1 статьи 1</w:t>
        </w:r>
      </w:hyperlink>
      <w:r>
        <w:rPr>
          <w:sz w:val="24"/>
        </w:rPr>
        <w:t xml:space="preserve"> настоящего Закона, права на получение мер социальной поддержки по двум и более основаниям, предусмотренным настоящим Законом, а также иными федеральными и областными нормативными правовыми актами (за исключением права на получение компенсации расходов на уплату взноса на капитальный ремонт, на освобождение от уплаты взноса на капитальный ремонт и случаев установления ежегодной денежной выплаты в соответствии с Федеральным </w:t>
      </w:r>
      <w:hyperlink w:history="0" r:id="rId109" w:tooltip="Федеральный закон от 20.07.2012 N 125-ФЗ (ред. от 28.12.2024) &quot;О донорстве крови и ее компонентов&quot; {КонсультантПлюс}">
        <w:r>
          <w:rPr>
            <w:sz w:val="24"/>
            <w:color w:val="0000ff"/>
          </w:rPr>
          <w:t xml:space="preserve">законом</w:t>
        </w:r>
      </w:hyperlink>
      <w:r>
        <w:rPr>
          <w:sz w:val="24"/>
        </w:rPr>
        <w:t xml:space="preserve"> от 20 июля 2012 г. N 125-ФЗ "О донорстве крови и ее компонентов", ежемесячной денежной выплаты, установленной </w:t>
      </w:r>
      <w:hyperlink w:history="0" r:id="rId110" w:tooltip="Закон Амурской области от 08.09.2021 N 806-ОЗ (ред. от 05.07.2024) &quot;О профессиональных почетных званиях Амурской области&quot; (принят Законодательным Собранием Амурской области 26.08.2021) {КонсультантПлюс}">
        <w:r>
          <w:rPr>
            <w:sz w:val="24"/>
            <w:color w:val="0000ff"/>
          </w:rPr>
          <w:t xml:space="preserve">Законом</w:t>
        </w:r>
      </w:hyperlink>
      <w:r>
        <w:rPr>
          <w:sz w:val="24"/>
        </w:rPr>
        <w:t xml:space="preserve"> Амурской области от 8 сентября 2021 г. N 806-ОЗ "О профессиональных почетных званиях Амурской области"), меры социальной поддержки предоставляются по одному из оснований по выбору гражданина на основании письменного заявления, поданного в государственное казенное учреждение области - управление социальной защиты населения по месту жительства. Изменение основания получения мер социальной поддержки производится не чаще одного раза в течение календарного года по письменному заявлению гражданина, поданному в государственное казенное учреждение области - управление социальной защиты населения по месту жительства. Меры социальной поддержки по новому основанию предоставляются с 1 числа месяца, следующего за месяцем подачи заявления.</w:t>
      </w:r>
    </w:p>
    <w:p>
      <w:pPr>
        <w:pStyle w:val="0"/>
        <w:jc w:val="both"/>
      </w:pPr>
      <w:r>
        <w:rPr>
          <w:sz w:val="24"/>
        </w:rPr>
        <w:t xml:space="preserve">(в ред. Законов Амурской области от 12.03.2019 </w:t>
      </w:r>
      <w:hyperlink w:history="0" r:id="rId111" w:tooltip="Закон Амурской области от 12.03.2019 N 328-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2.2019) {КонсультантПлюс}">
        <w:r>
          <w:rPr>
            <w:sz w:val="24"/>
            <w:color w:val="0000ff"/>
          </w:rPr>
          <w:t xml:space="preserve">N 328-ОЗ</w:t>
        </w:r>
      </w:hyperlink>
      <w:r>
        <w:rPr>
          <w:sz w:val="24"/>
        </w:rPr>
        <w:t xml:space="preserve">, от 05.10.2022 </w:t>
      </w:r>
      <w:hyperlink w:history="0" r:id="rId112" w:tooltip="Закон Амурской области от 05.10.2022 N 156-ОЗ &quot;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quot; (принят Законодательным Собранием Амурской области 22.09.2022) {КонсультантПлюс}">
        <w:r>
          <w:rPr>
            <w:sz w:val="24"/>
            <w:color w:val="0000ff"/>
          </w:rPr>
          <w:t xml:space="preserve">N 156-ОЗ</w:t>
        </w:r>
      </w:hyperlink>
      <w:r>
        <w:rPr>
          <w:sz w:val="24"/>
        </w:rPr>
        <w:t xml:space="preserve">, от 31.10.2024 </w:t>
      </w:r>
      <w:hyperlink w:history="0" r:id="rId113"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rPr>
        <w:t xml:space="preserve">)</w:t>
      </w:r>
    </w:p>
    <w:p>
      <w:pPr>
        <w:pStyle w:val="0"/>
        <w:spacing w:before="240" w:lineRule="auto"/>
        <w:ind w:firstLine="540"/>
        <w:jc w:val="both"/>
      </w:pPr>
      <w:r>
        <w:rPr>
          <w:sz w:val="24"/>
        </w:rPr>
        <w:t xml:space="preserve">При наличии у граждан, указанных в </w:t>
      </w:r>
      <w:hyperlink w:history="0" w:anchor="P42" w:tooltip="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
        <w:r>
          <w:rPr>
            <w:sz w:val="24"/>
            <w:color w:val="0000ff"/>
          </w:rPr>
          <w:t xml:space="preserve">п.п. 1</w:t>
        </w:r>
      </w:hyperlink>
      <w:r>
        <w:rPr>
          <w:sz w:val="24"/>
        </w:rPr>
        <w:t xml:space="preserve"> - </w:t>
      </w:r>
      <w:hyperlink w:history="0" w:anchor="P53" w:tooltip="3) лица, имеющие звание &quot;Ветеран военной службы&quot;, по достижении возраста 55 лет для женщин и 60 лет для мужчин (далее - ветераны военной службы);">
        <w:r>
          <w:rPr>
            <w:sz w:val="24"/>
            <w:color w:val="0000ff"/>
          </w:rPr>
          <w:t xml:space="preserve">3 части 1 статьи 1</w:t>
        </w:r>
      </w:hyperlink>
      <w:r>
        <w:rPr>
          <w:sz w:val="24"/>
        </w:rPr>
        <w:t xml:space="preserve"> настоящего Закона, права на ежемесячную денежную выплату, установленную </w:t>
      </w:r>
      <w:hyperlink w:history="0" r:id="rId114" w:tooltip="Федеральный закон от 12.01.1995 N 5-ФЗ (ред. от 20.02.2026) &quot;О ветеранах&quot; {КонсультантПлюс}">
        <w:r>
          <w:rPr>
            <w:sz w:val="24"/>
            <w:color w:val="0000ff"/>
          </w:rPr>
          <w:t xml:space="preserve">статьей 23.1</w:t>
        </w:r>
      </w:hyperlink>
      <w:r>
        <w:rPr>
          <w:sz w:val="24"/>
        </w:rPr>
        <w:t xml:space="preserve"> Федерального закона от 12 января 1995 г. N 5-ФЗ "О ветеранах" и одновременно </w:t>
      </w:r>
      <w:hyperlink w:history="0" r:id="rId115"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Законом</w:t>
        </w:r>
      </w:hyperlink>
      <w:r>
        <w:rPr>
          <w:sz w:val="24"/>
        </w:rPr>
        <w:t xml:space="preserve"> Российской Федерации от 15 мая 1991 г. N 1244-1 "О социальной защите граждан, подвергшихся воздействию радиации вследствие катастрофы на Чернобыльской АЭС", Федеральным </w:t>
      </w:r>
      <w:hyperlink w:history="0" r:id="rId116" w:tooltip="Федеральный закон от 10.01.2002 N 2-ФЗ (ред. от 10.07.2023) &quot;О социальных гарантиях гражданам, подвергшимся радиационному воздействию вследствие ядерных испытаний на Семипалатинском полигоне&quot; (с изм. и доп., вступ. в силу с 01.07.2024) {КонсультантПлюс}">
        <w:r>
          <w:rPr>
            <w:sz w:val="24"/>
            <w:color w:val="0000ff"/>
          </w:rPr>
          <w:t xml:space="preserve">законом</w:t>
        </w:r>
      </w:hyperlink>
      <w:r>
        <w:rPr>
          <w:sz w:val="24"/>
        </w:rPr>
        <w:t xml:space="preserve"> от 10 января 2002 г. N 2-ФЗ "О социальных гарантиях гражданам, подвергшимся радиационному воздействию вследствие ядерных испытаний на Семипалатинском полигоне", </w:t>
      </w:r>
      <w:hyperlink w:history="0" r:id="rId117" w:tooltip="Постановление ВС РФ от 27.12.1991 N 2123-1 (ред. от 29.06.2015) &quot;О распространении действия Закона РСФСР &quot;О социальной защите граждан, подвергшихся воздействию радиации вследствие катастрофы на Чернобыльской АЭС&quot; на граждан из подразделений особого риска&quot; {КонсультантПлюс}">
        <w:r>
          <w:rPr>
            <w:sz w:val="24"/>
            <w:color w:val="0000ff"/>
          </w:rPr>
          <w:t xml:space="preserve">постановлением</w:t>
        </w:r>
      </w:hyperlink>
      <w:r>
        <w:rPr>
          <w:sz w:val="24"/>
        </w:rPr>
        <w:t xml:space="preserve"> Верховного Совета Российской Федерации от 27 декабря 1991 г. N 2123-1 "О распространении действия Закона РСФСР "О социальной защите граждан, подвергшихся воздействию радиации вследствие катастрофы на Чернобыльской АЭС" на граждан из подразделений особого риска", им также производится ежемесячная денежная выплата в соответствии с настоящим Законом.</w:t>
      </w:r>
    </w:p>
    <w:p>
      <w:pPr>
        <w:pStyle w:val="0"/>
        <w:jc w:val="both"/>
      </w:pPr>
      <w:r>
        <w:rPr>
          <w:sz w:val="24"/>
        </w:rPr>
        <w:t xml:space="preserve">(в ред. Закона Амурской области от 09.07.2012 </w:t>
      </w:r>
      <w:hyperlink w:history="0" r:id="rId118" w:tooltip="Закон Амурской области от 09.07.2012 N 6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06.2012) {КонсультантПлюс}">
        <w:r>
          <w:rPr>
            <w:sz w:val="24"/>
            <w:color w:val="0000ff"/>
          </w:rPr>
          <w:t xml:space="preserve">N 69-ОЗ</w:t>
        </w:r>
      </w:hyperlink>
      <w:r>
        <w:rPr>
          <w:sz w:val="24"/>
        </w:rPr>
        <w:t xml:space="preserve">)</w:t>
      </w:r>
    </w:p>
    <w:p>
      <w:pPr>
        <w:pStyle w:val="0"/>
        <w:spacing w:before="240" w:lineRule="auto"/>
        <w:ind w:firstLine="540"/>
        <w:jc w:val="both"/>
      </w:pPr>
      <w:r>
        <w:rPr>
          <w:sz w:val="24"/>
        </w:rPr>
        <w:t xml:space="preserve">Гражданам, указанным в </w:t>
      </w:r>
      <w:hyperlink w:history="0" w:anchor="P42" w:tooltip="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
        <w:r>
          <w:rPr>
            <w:sz w:val="24"/>
            <w:color w:val="0000ff"/>
          </w:rPr>
          <w:t xml:space="preserve">пунктах 1</w:t>
        </w:r>
      </w:hyperlink>
      <w:r>
        <w:rPr>
          <w:sz w:val="24"/>
        </w:rPr>
        <w:t xml:space="preserve"> - </w:t>
      </w:r>
      <w:hyperlink w:history="0" w:anchor="P53" w:tooltip="3) лица, имеющие звание &quot;Ветеран военной службы&quot;, по достижении возраста 55 лет для женщин и 60 лет для мужчин (далее - ветераны военной службы);">
        <w:r>
          <w:rPr>
            <w:sz w:val="24"/>
            <w:color w:val="0000ff"/>
          </w:rPr>
          <w:t xml:space="preserve">3</w:t>
        </w:r>
      </w:hyperlink>
      <w:r>
        <w:rPr>
          <w:sz w:val="24"/>
        </w:rPr>
        <w:t xml:space="preserve">, </w:t>
      </w:r>
      <w:hyperlink w:history="0" w:anchor="P56" w:tooltip="5) реабилитированные лица и лица, признанные пострадавшими от политических репрессий, и проживающие совместно с ними члены их семей (супруги, родители, нетрудоспособные дети);">
        <w:r>
          <w:rPr>
            <w:sz w:val="24"/>
            <w:color w:val="0000ff"/>
          </w:rPr>
          <w:t xml:space="preserve">5</w:t>
        </w:r>
      </w:hyperlink>
      <w:r>
        <w:rPr>
          <w:sz w:val="24"/>
        </w:rPr>
        <w:t xml:space="preserve">, </w:t>
      </w:r>
      <w:hyperlink w:history="0" w:anchor="P57" w:tooltip="6) лица, которым присвоено звание &quot;Почетный донор Амурской области&quot; (далее - почетные доноры);">
        <w:r>
          <w:rPr>
            <w:sz w:val="24"/>
            <w:color w:val="0000ff"/>
          </w:rPr>
          <w:t xml:space="preserve">6</w:t>
        </w:r>
      </w:hyperlink>
      <w:r>
        <w:rPr>
          <w:sz w:val="24"/>
        </w:rPr>
        <w:t xml:space="preserve">, </w:t>
      </w:r>
      <w:hyperlink w:history="0" w:anchor="P71" w:tooltip="9) специалисты государственных и муниципальных учреждений, организаций, финансируемых за счет средств областного и местных бюджетов, проживающие и работающие в сельской местности, поселках городского типа (рабочих поселках):">
        <w:r>
          <w:rPr>
            <w:sz w:val="24"/>
            <w:color w:val="0000ff"/>
          </w:rPr>
          <w:t xml:space="preserve">9</w:t>
        </w:r>
      </w:hyperlink>
      <w:r>
        <w:rPr>
          <w:sz w:val="24"/>
        </w:rPr>
        <w:t xml:space="preserve"> - </w:t>
      </w:r>
      <w:hyperlink w:history="0" w:anchor="P90" w:tooltip="11) проживающие в сельской местности, поселках городского типа (рабочих поселках) лица из числа указанных в пунктах 9, 10 настоящей части, проработавшие не менее десяти лет в организациях и учреждениях, указанных в пунктах 9, 10 настоящей части, после назначения им пенсии в порядке, установленном пенсионным законодательством Российской Федерации, либо соответствующие условиям, необходимым для назначения пенсии в соответствии с законодательством Российской Федерации, действовавшим на 31 декабря 2018 года ...">
        <w:r>
          <w:rPr>
            <w:sz w:val="24"/>
            <w:color w:val="0000ff"/>
          </w:rPr>
          <w:t xml:space="preserve">11 части 1 статьи 1</w:t>
        </w:r>
      </w:hyperlink>
      <w:r>
        <w:rPr>
          <w:sz w:val="24"/>
        </w:rPr>
        <w:t xml:space="preserve"> настоящего Закона, имеющим одновременно право на получение мер социальной поддержки по оплате жилого помещения и коммунальных услуг в соответствии с настоящим Законом и право на получение компенсационных выплат, предусмотренных </w:t>
      </w:r>
      <w:hyperlink w:history="0" r:id="rId119" w:tooltip="Постановление Правительства РФ от 02.08.2005 N 475 (ред. от 05.04.2024) &quot;О предоставлении членам семей погибших (умерших) военнослужащих, граждан, пребывавших в добровольческих формированиях, и сотрудников некоторых федеральных органов исполнительной власти компенсационных выплат в связи с расходами по оплате пользования жилым помещением, содержания жилого помещения, взноса на капитальный ремонт общего имущества в многоквартирном доме, коммунальных и других видов услуг&quot; {КонсультантПлюс}">
        <w:r>
          <w:rPr>
            <w:sz w:val="24"/>
            <w:color w:val="0000ff"/>
          </w:rPr>
          <w:t xml:space="preserve">постановлением</w:t>
        </w:r>
      </w:hyperlink>
      <w:r>
        <w:rPr>
          <w:sz w:val="24"/>
        </w:rPr>
        <w:t xml:space="preserve"> Правительства Российской Федерации от 2 августа 2005 г. N 475 "О предоставлении членам семей погибших (умерших) военнослужащих и сотрудников некоторых федеральных органов исполнительной власти компенсационных выплат в связи с расходами по оплате жилых помещений, коммунальных и других видов услуг" (далее - компенсационные выплаты), предоставляются меры социальной поддержки по оплате жилого помещения и коммунальных услуг, предусмотренные настоящим Законом, либо компенсационные выплаты по их выбору на основании письменного заявления, поданного в государственное казенное учреждение области - управление социальной защиты населения по месту жительства.</w:t>
      </w:r>
    </w:p>
    <w:p>
      <w:pPr>
        <w:pStyle w:val="0"/>
        <w:jc w:val="both"/>
      </w:pPr>
      <w:r>
        <w:rPr>
          <w:sz w:val="24"/>
        </w:rPr>
        <w:t xml:space="preserve">(в ред. Законов Амурской области от 07.11.2018 </w:t>
      </w:r>
      <w:hyperlink w:history="0" r:id="rId120" w:tooltip="Закон Амурской области от 07.11.2018 N 26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5.10.2018) {КонсультантПлюс}">
        <w:r>
          <w:rPr>
            <w:sz w:val="24"/>
            <w:color w:val="0000ff"/>
          </w:rPr>
          <w:t xml:space="preserve">N 263-ОЗ</w:t>
        </w:r>
      </w:hyperlink>
      <w:r>
        <w:rPr>
          <w:sz w:val="24"/>
        </w:rPr>
        <w:t xml:space="preserve">, от 06.09.2021 </w:t>
      </w:r>
      <w:hyperlink w:history="0" r:id="rId121" w:tooltip="Закон Амурской области от 06.09.2021 N 79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6.08.2021) {КонсультантПлюс}">
        <w:r>
          <w:rPr>
            <w:sz w:val="24"/>
            <w:color w:val="0000ff"/>
          </w:rPr>
          <w:t xml:space="preserve">N 793-ОЗ</w:t>
        </w:r>
      </w:hyperlink>
      <w:r>
        <w:rPr>
          <w:sz w:val="24"/>
        </w:rPr>
        <w:t xml:space="preserve">, от 31.10.2024 </w:t>
      </w:r>
      <w:hyperlink w:history="0" r:id="rId122"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rPr>
        <w:t xml:space="preserve">)</w:t>
      </w:r>
    </w:p>
    <w:p>
      <w:pPr>
        <w:pStyle w:val="0"/>
        <w:jc w:val="both"/>
      </w:pPr>
      <w:r>
        <w:rPr>
          <w:sz w:val="24"/>
        </w:rPr>
      </w:r>
    </w:p>
    <w:p>
      <w:pPr>
        <w:pStyle w:val="1"/>
        <w:jc w:val="both"/>
      </w:pPr>
      <w:r>
        <w:rPr>
          <w:sz w:val="20"/>
        </w:rPr>
        <w:t xml:space="preserve">    Гражданам,  имеющим  право на компенсацию расходов  на уплату взноса на</w:t>
      </w:r>
    </w:p>
    <w:p>
      <w:pPr>
        <w:pStyle w:val="1"/>
        <w:jc w:val="both"/>
      </w:pPr>
      <w:r>
        <w:rPr>
          <w:sz w:val="20"/>
        </w:rPr>
        <w:t xml:space="preserve">                                                    1</w:t>
      </w:r>
    </w:p>
    <w:p>
      <w:pPr>
        <w:pStyle w:val="1"/>
        <w:jc w:val="both"/>
      </w:pPr>
      <w:r>
        <w:rPr>
          <w:sz w:val="20"/>
        </w:rPr>
        <w:t xml:space="preserve">капитальный  ремонт  в  соответствии  со  </w:t>
      </w:r>
      <w:hyperlink w:history="0" w:anchor="P224" w:tooltip="    Статья 4 . Компенсация расходов на уплату взноса на капитальный ремонт">
        <w:r>
          <w:rPr>
            <w:sz w:val="20"/>
            <w:color w:val="0000ff"/>
          </w:rPr>
          <w:t xml:space="preserve">статьей  4</w:t>
        </w:r>
      </w:hyperlink>
      <w:r>
        <w:rPr>
          <w:sz w:val="20"/>
        </w:rPr>
        <w:t xml:space="preserve">   настоящего  Закона и</w:t>
      </w:r>
    </w:p>
    <w:p>
      <w:pPr>
        <w:pStyle w:val="1"/>
        <w:jc w:val="both"/>
      </w:pPr>
      <w:r>
        <w:rPr>
          <w:sz w:val="20"/>
        </w:rPr>
        <w:t xml:space="preserve">одновременно  на  освобождение  от  уплаты  взноса  на капитальный ремонт в</w:t>
      </w:r>
    </w:p>
    <w:p>
      <w:pPr>
        <w:pStyle w:val="1"/>
        <w:jc w:val="both"/>
      </w:pPr>
      <w:r>
        <w:rPr>
          <w:sz w:val="20"/>
        </w:rPr>
        <w:t xml:space="preserve">                              2</w:t>
      </w:r>
    </w:p>
    <w:p>
      <w:pPr>
        <w:pStyle w:val="1"/>
        <w:jc w:val="both"/>
      </w:pPr>
      <w:r>
        <w:rPr>
          <w:sz w:val="20"/>
        </w:rPr>
        <w:t xml:space="preserve">соответствии   со   </w:t>
      </w:r>
      <w:hyperlink w:history="0" w:anchor="P239" w:tooltip="    Статья 4 . Освобождение от уплаты взноса на капитальный ремонт">
        <w:r>
          <w:rPr>
            <w:sz w:val="20"/>
            <w:color w:val="0000ff"/>
          </w:rPr>
          <w:t xml:space="preserve">статьей  4</w:t>
        </w:r>
      </w:hyperlink>
      <w:r>
        <w:rPr>
          <w:sz w:val="20"/>
        </w:rPr>
        <w:t xml:space="preserve">   настоящего  Закона,  предоставляется  мера</w:t>
      </w:r>
    </w:p>
    <w:p>
      <w:pPr>
        <w:pStyle w:val="1"/>
        <w:jc w:val="both"/>
      </w:pPr>
      <w:r>
        <w:rPr>
          <w:sz w:val="20"/>
        </w:rPr>
        <w:t xml:space="preserve">социальной  поддержки  в  виде освобождения от уплаты взноса на капитальный</w:t>
      </w:r>
    </w:p>
    <w:p>
      <w:pPr>
        <w:pStyle w:val="1"/>
        <w:jc w:val="both"/>
      </w:pPr>
      <w:r>
        <w:rPr>
          <w:sz w:val="20"/>
        </w:rPr>
        <w:t xml:space="preserve">ремонт, предусмотренная настоящим Законом.</w:t>
      </w:r>
    </w:p>
    <w:p>
      <w:pPr>
        <w:pStyle w:val="1"/>
        <w:jc w:val="both"/>
      </w:pPr>
      <w:r>
        <w:rPr>
          <w:sz w:val="20"/>
        </w:rPr>
        <w:t xml:space="preserve">(абзац введен Законом Амурской области от 12.03.2019 </w:t>
      </w:r>
      <w:hyperlink w:history="0" r:id="rId123" w:tooltip="Закон Амурской области от 12.03.2019 N 328-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2.2019) {КонсультантПлюс}">
        <w:r>
          <w:rPr>
            <w:sz w:val="20"/>
            <w:color w:val="0000ff"/>
          </w:rPr>
          <w:t xml:space="preserve">N 328-ОЗ</w:t>
        </w:r>
      </w:hyperlink>
      <w:r>
        <w:rPr>
          <w:sz w:val="20"/>
        </w:rPr>
        <w:t xml:space="preserve">)</w:t>
      </w:r>
    </w:p>
    <w:p>
      <w:pPr>
        <w:pStyle w:val="0"/>
        <w:jc w:val="both"/>
      </w:pPr>
      <w:r>
        <w:rPr>
          <w:sz w:val="24"/>
        </w:rPr>
      </w:r>
    </w:p>
    <w:p>
      <w:pPr>
        <w:pStyle w:val="0"/>
        <w:ind w:firstLine="540"/>
        <w:jc w:val="both"/>
      </w:pPr>
      <w:r>
        <w:rPr>
          <w:sz w:val="24"/>
        </w:rPr>
        <w:t xml:space="preserve">3. При наличии у граждан, указанных в </w:t>
      </w:r>
      <w:hyperlink w:history="0" w:anchor="P71" w:tooltip="9) специалисты государственных и муниципальных учреждений, организаций, финансируемых за счет средств областного и местных бюджетов, проживающие и работающие в сельской местности, поселках городского типа (рабочих поселках):">
        <w:r>
          <w:rPr>
            <w:sz w:val="24"/>
            <w:color w:val="0000ff"/>
          </w:rPr>
          <w:t xml:space="preserve">п.п. 9</w:t>
        </w:r>
      </w:hyperlink>
      <w:r>
        <w:rPr>
          <w:sz w:val="24"/>
        </w:rPr>
        <w:t xml:space="preserve"> - </w:t>
      </w:r>
      <w:hyperlink w:history="0" w:anchor="P90" w:tooltip="11) проживающие в сельской местности, поселках городского типа (рабочих поселках) лица из числа указанных в пунктах 9, 10 настоящей части, проработавшие не менее десяти лет в организациях и учреждениях, указанных в пунктах 9, 10 настоящей части, после назначения им пенсии в порядке, установленном пенсионным законодательством Российской Федерации, либо соответствующие условиям, необходимым для назначения пенсии в соответствии с законодательством Российской Федерации, действовавшим на 31 декабря 2018 года ...">
        <w:r>
          <w:rPr>
            <w:sz w:val="24"/>
            <w:color w:val="0000ff"/>
          </w:rPr>
          <w:t xml:space="preserve">11 части 1 статьи 1</w:t>
        </w:r>
      </w:hyperlink>
      <w:r>
        <w:rPr>
          <w:sz w:val="24"/>
        </w:rPr>
        <w:t xml:space="preserve"> настоящего Закона, права на получение мер социальной поддержки по оплате жилого помещения и коммунальных услуг по двум и более основаниям, предусмотренным настоящим Законом, а также иными федеральными и областными нормативными правовыми актами, меры социальной поддержки предоставляются по выбору согласно письменному заявлению, поданному в управление социальной защиты населения. Изменение основания получения мер социальной поддержки по оплате жилого помещения и коммунальных услуг производится не чаще одного раза в течение календарного года по письменному заявлению гражданина, поданному в государственное казенное учреждение области - управление социальной защиты населения по месту жительства. Меры социальной поддержки по оплате жилого помещения и коммунальных услуг по новому основанию предоставляются с 1 числа месяца, следующего за месяцем подачи заявления.</w:t>
      </w:r>
    </w:p>
    <w:p>
      <w:pPr>
        <w:pStyle w:val="0"/>
        <w:jc w:val="both"/>
      </w:pPr>
      <w:r>
        <w:rPr>
          <w:sz w:val="24"/>
        </w:rPr>
        <w:t xml:space="preserve">(в ред. Законов Амурской области от 09.07.2012 </w:t>
      </w:r>
      <w:hyperlink w:history="0" r:id="rId124" w:tooltip="Закон Амурской области от 09.07.2012 N 6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06.2012) {КонсультантПлюс}">
        <w:r>
          <w:rPr>
            <w:sz w:val="24"/>
            <w:color w:val="0000ff"/>
          </w:rPr>
          <w:t xml:space="preserve">N 69-ОЗ</w:t>
        </w:r>
      </w:hyperlink>
      <w:r>
        <w:rPr>
          <w:sz w:val="24"/>
        </w:rPr>
        <w:t xml:space="preserve">, от 31.10.2024 </w:t>
      </w:r>
      <w:hyperlink w:history="0" r:id="rId125"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rPr>
        <w:t xml:space="preserve">)</w:t>
      </w:r>
    </w:p>
    <w:p>
      <w:pPr>
        <w:pStyle w:val="0"/>
        <w:spacing w:before="240" w:lineRule="auto"/>
        <w:ind w:firstLine="540"/>
        <w:jc w:val="both"/>
      </w:pPr>
      <w:r>
        <w:rPr>
          <w:sz w:val="24"/>
        </w:rPr>
        <w:t xml:space="preserve">При этом, выбрав социальную поддержку по плате за жилое помещение и коммунальные услуги в размере 100%, указанные категории граждан имеют право на получение иных мер социальной поддержки, предусмотренных для других категорий, но не более чем по двум основаниям.</w:t>
      </w:r>
    </w:p>
    <w:p>
      <w:pPr>
        <w:pStyle w:val="0"/>
        <w:jc w:val="both"/>
      </w:pPr>
      <w:r>
        <w:rPr>
          <w:sz w:val="24"/>
        </w:rPr>
      </w:r>
    </w:p>
    <w:p>
      <w:pPr>
        <w:pStyle w:val="1"/>
        <w:jc w:val="both"/>
      </w:pPr>
      <w:r>
        <w:rPr>
          <w:sz w:val="20"/>
        </w:rPr>
        <w:t xml:space="preserve">     1</w:t>
      </w:r>
    </w:p>
    <w:p>
      <w:pPr>
        <w:pStyle w:val="1"/>
        <w:jc w:val="both"/>
      </w:pPr>
      <w:r>
        <w:rPr>
          <w:sz w:val="20"/>
        </w:rPr>
        <w:t xml:space="preserve">    3 .  Право  на  получение  мер  социальной  поддержки   сохраняется  за</w:t>
      </w:r>
    </w:p>
    <w:p>
      <w:pPr>
        <w:pStyle w:val="1"/>
        <w:jc w:val="both"/>
      </w:pPr>
      <w:r>
        <w:rPr>
          <w:sz w:val="20"/>
        </w:rPr>
        <w:t xml:space="preserve">гражданами, указанными в </w:t>
      </w:r>
      <w:hyperlink w:history="0" w:anchor="P71" w:tooltip="9) специалисты государственных и муниципальных учреждений, организаций, финансируемых за счет средств областного и местных бюджетов, проживающие и работающие в сельской местности, поселках городского типа (рабочих поселках):">
        <w:r>
          <w:rPr>
            <w:sz w:val="20"/>
            <w:color w:val="0000ff"/>
          </w:rPr>
          <w:t xml:space="preserve">пунктах 9</w:t>
        </w:r>
      </w:hyperlink>
      <w:r>
        <w:rPr>
          <w:sz w:val="20"/>
        </w:rPr>
        <w:t xml:space="preserve"> - </w:t>
      </w:r>
      <w:hyperlink w:history="0" w:anchor="P90" w:tooltip="11) проживающие в сельской местности, поселках городского типа (рабочих поселках) лица из числа указанных в пунктах 9, 10 настоящей части, проработавшие не менее десяти лет в организациях и учреждениях, указанных в пунктах 9, 10 настоящей части, после назначения им пенсии в порядке, установленном пенсионным законодательством Российской Федерации, либо соответствующие условиям, необходимым для назначения пенсии в соответствии с законодательством Российской Федерации, действовавшим на 31 декабря 2018 года ...">
        <w:r>
          <w:rPr>
            <w:sz w:val="20"/>
            <w:color w:val="0000ff"/>
          </w:rPr>
          <w:t xml:space="preserve">11 части 1 статьи 1</w:t>
        </w:r>
      </w:hyperlink>
      <w:r>
        <w:rPr>
          <w:sz w:val="20"/>
        </w:rPr>
        <w:t xml:space="preserve"> настоящего Закона,</w:t>
      </w:r>
    </w:p>
    <w:p>
      <w:pPr>
        <w:pStyle w:val="1"/>
        <w:jc w:val="both"/>
      </w:pPr>
      <w:r>
        <w:rPr>
          <w:sz w:val="20"/>
        </w:rPr>
        <w:t xml:space="preserve">проживающими  в  городах,  преобразованных  из  других  населенных пунктов,</w:t>
      </w:r>
    </w:p>
    <w:p>
      <w:pPr>
        <w:pStyle w:val="1"/>
        <w:jc w:val="both"/>
      </w:pPr>
      <w:r>
        <w:rPr>
          <w:sz w:val="20"/>
        </w:rPr>
        <w:t xml:space="preserve">которым  до  дня  вступления  в  силу  соответствующих  законов  области  о</w:t>
      </w:r>
    </w:p>
    <w:p>
      <w:pPr>
        <w:pStyle w:val="1"/>
        <w:jc w:val="both"/>
      </w:pPr>
      <w:r>
        <w:rPr>
          <w:sz w:val="20"/>
        </w:rPr>
        <w:t xml:space="preserve">преобразовании  предоставлялись  меры социальной поддержки, предусмотренные</w:t>
      </w:r>
    </w:p>
    <w:p>
      <w:pPr>
        <w:pStyle w:val="1"/>
        <w:jc w:val="both"/>
      </w:pPr>
      <w:r>
        <w:rPr>
          <w:sz w:val="20"/>
        </w:rPr>
        <w:t xml:space="preserve">настоящим Законом.</w:t>
      </w:r>
    </w:p>
    <w:p>
      <w:pPr>
        <w:pStyle w:val="1"/>
        <w:jc w:val="both"/>
      </w:pPr>
      <w:r>
        <w:rPr>
          <w:sz w:val="20"/>
        </w:rPr>
        <w:t xml:space="preserve">        1</w:t>
      </w:r>
    </w:p>
    <w:p>
      <w:pPr>
        <w:pStyle w:val="1"/>
        <w:jc w:val="both"/>
      </w:pPr>
      <w:r>
        <w:rPr>
          <w:sz w:val="20"/>
        </w:rPr>
        <w:t xml:space="preserve">(часть 3  введена Законом Амурской области от 28.10.2015 </w:t>
      </w:r>
      <w:hyperlink w:history="0" r:id="rId126" w:tooltip="Закон Амурской области от 28.10.2015 N 600-ОЗ &quot;О внесении изменения в статью 2 Закона Амурской области &quot;О социальной поддержке граждан отдельных категорий&quot; (принят Законодательным Собранием Амурской области 22.10.2015) {КонсультантПлюс}">
        <w:r>
          <w:rPr>
            <w:sz w:val="20"/>
            <w:color w:val="0000ff"/>
          </w:rPr>
          <w:t xml:space="preserve">N 600-ОЗ</w:t>
        </w:r>
      </w:hyperlink>
      <w:r>
        <w:rPr>
          <w:sz w:val="20"/>
        </w:rPr>
        <w:t xml:space="preserve">)</w:t>
      </w:r>
    </w:p>
    <w:p>
      <w:pPr>
        <w:pStyle w:val="0"/>
        <w:jc w:val="both"/>
      </w:pPr>
      <w:r>
        <w:rPr>
          <w:sz w:val="24"/>
        </w:rPr>
      </w:r>
    </w:p>
    <w:p>
      <w:pPr>
        <w:pStyle w:val="0"/>
        <w:ind w:firstLine="540"/>
        <w:jc w:val="both"/>
      </w:pPr>
      <w:r>
        <w:rPr>
          <w:sz w:val="24"/>
        </w:rPr>
        <w:t xml:space="preserve">4. Абзацы первый - третий утратили силу. - Закон Амурской области от 24.06.2008 </w:t>
      </w:r>
      <w:hyperlink w:history="0" r:id="rId127" w:tooltip="Закон Амурской области от 24.06.2008 N 52-ОЗ (ред. от 11.07.2014)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0.06.2008) {КонсультантПлюс}">
        <w:r>
          <w:rPr>
            <w:sz w:val="24"/>
            <w:color w:val="0000ff"/>
          </w:rPr>
          <w:t xml:space="preserve">N 52-ОЗ</w:t>
        </w:r>
      </w:hyperlink>
      <w:r>
        <w:rPr>
          <w:sz w:val="24"/>
        </w:rPr>
        <w:t xml:space="preserve">.</w:t>
      </w:r>
    </w:p>
    <w:p>
      <w:pPr>
        <w:pStyle w:val="0"/>
        <w:spacing w:before="240" w:lineRule="auto"/>
        <w:ind w:firstLine="540"/>
        <w:jc w:val="both"/>
      </w:pPr>
      <w:r>
        <w:rPr>
          <w:sz w:val="24"/>
        </w:rPr>
        <w:t xml:space="preserve">Абзац утратил силу. - Закон Амурской области от 11.07.2014 </w:t>
      </w:r>
      <w:hyperlink w:history="0" r:id="rId128" w:tooltip="Закон Амурской области от 11.07.2014 N 388-ОЗ (ред. от 06.03.2020) &quot;О социальной поддержке граждан, имеющих детей&quot; (принят Законодательным Собранием Амурской области 26.06.2014) ------------ Утратил силу или отменен {КонсультантПлюс}">
        <w:r>
          <w:rPr>
            <w:sz w:val="24"/>
            <w:color w:val="0000ff"/>
          </w:rPr>
          <w:t xml:space="preserve">N 388-ОЗ</w:t>
        </w:r>
      </w:hyperlink>
      <w:r>
        <w:rPr>
          <w:sz w:val="24"/>
        </w:rPr>
        <w:t xml:space="preserve">.</w:t>
      </w:r>
    </w:p>
    <w:p>
      <w:pPr>
        <w:pStyle w:val="0"/>
        <w:spacing w:before="240" w:lineRule="auto"/>
        <w:ind w:firstLine="540"/>
        <w:jc w:val="both"/>
      </w:pPr>
      <w:r>
        <w:rPr>
          <w:sz w:val="24"/>
        </w:rPr>
        <w:t xml:space="preserve">5. </w:t>
      </w:r>
      <w:hyperlink w:history="0" r:id="rId129" w:tooltip="Постановление Правительства Амурской области от 21.03.2008 N 66 (ред. от 12.12.2025) &quot;Об утверждении Порядков предоставления гражданам отдельных категорий мер социальной поддержки&quot; {КонсультантПлюс}">
        <w:r>
          <w:rPr>
            <w:sz w:val="24"/>
            <w:color w:val="0000ff"/>
          </w:rPr>
          <w:t xml:space="preserve">Порядок</w:t>
        </w:r>
      </w:hyperlink>
      <w:r>
        <w:rPr>
          <w:sz w:val="24"/>
        </w:rPr>
        <w:t xml:space="preserve"> предоставления гражданам мер социальной поддержки устанавливается Правительством области.</w:t>
      </w:r>
    </w:p>
    <w:p>
      <w:pPr>
        <w:pStyle w:val="0"/>
        <w:jc w:val="both"/>
      </w:pPr>
      <w:r>
        <w:rPr>
          <w:sz w:val="24"/>
        </w:rPr>
        <w:t xml:space="preserve">(п. 5 в ред. Закона Амурской области от 12.10.2007 </w:t>
      </w:r>
      <w:hyperlink w:history="0" r:id="rId130" w:tooltip="Закон Амурской области от 12.10.2007 N 409-ОЗ (ред. от 11.07.2017) &quot;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quot; (принят Амурским областным Советом народных депутатов 28.09.2007) {КонсультантПлюс}">
        <w:r>
          <w:rPr>
            <w:sz w:val="24"/>
            <w:color w:val="0000ff"/>
          </w:rPr>
          <w:t xml:space="preserve">N 409-ОЗ</w:t>
        </w:r>
      </w:hyperlink>
      <w:r>
        <w:rPr>
          <w:sz w:val="24"/>
        </w:rPr>
        <w:t xml:space="preserve">)</w:t>
      </w:r>
    </w:p>
    <w:p>
      <w:pPr>
        <w:pStyle w:val="0"/>
        <w:jc w:val="both"/>
      </w:pPr>
      <w:r>
        <w:rPr>
          <w:sz w:val="24"/>
        </w:rPr>
      </w:r>
    </w:p>
    <w:p>
      <w:pPr>
        <w:pStyle w:val="2"/>
        <w:outlineLvl w:val="1"/>
        <w:ind w:firstLine="540"/>
        <w:jc w:val="both"/>
      </w:pPr>
      <w:r>
        <w:rPr>
          <w:sz w:val="24"/>
        </w:rPr>
        <w:t xml:space="preserve">Статья 3. Ежемесячная денежная выплата</w:t>
      </w:r>
    </w:p>
    <w:p>
      <w:pPr>
        <w:pStyle w:val="0"/>
        <w:jc w:val="both"/>
      </w:pPr>
      <w:r>
        <w:rPr>
          <w:sz w:val="24"/>
        </w:rPr>
      </w:r>
    </w:p>
    <w:p>
      <w:pPr>
        <w:pStyle w:val="0"/>
        <w:ind w:firstLine="540"/>
        <w:jc w:val="both"/>
      </w:pPr>
      <w:r>
        <w:rPr>
          <w:sz w:val="24"/>
        </w:rPr>
        <w:t xml:space="preserve">1. Ежемесячная денежная выплата с учетом индексации на 2011 год устанавливается и выплачивается в размерах:</w:t>
      </w:r>
    </w:p>
    <w:p>
      <w:pPr>
        <w:pStyle w:val="0"/>
        <w:spacing w:before="240" w:lineRule="auto"/>
        <w:ind w:firstLine="540"/>
        <w:jc w:val="both"/>
      </w:pPr>
      <w:r>
        <w:rPr>
          <w:sz w:val="24"/>
        </w:rPr>
        <w:t xml:space="preserve">616 рублей - труженикам тыла, детям войны;</w:t>
      </w:r>
    </w:p>
    <w:p>
      <w:pPr>
        <w:pStyle w:val="0"/>
        <w:jc w:val="both"/>
      </w:pPr>
      <w:r>
        <w:rPr>
          <w:sz w:val="24"/>
        </w:rPr>
        <w:t xml:space="preserve">(в ред. Закона Амурской области от 25.12.2012 </w:t>
      </w:r>
      <w:hyperlink w:history="0" r:id="rId131" w:tooltip="Закон Амурской области от 25.12.2012 N 134-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0.12.2012) {КонсультантПлюс}">
        <w:r>
          <w:rPr>
            <w:sz w:val="24"/>
            <w:color w:val="0000ff"/>
          </w:rPr>
          <w:t xml:space="preserve">N 134-ОЗ</w:t>
        </w:r>
      </w:hyperlink>
      <w:r>
        <w:rPr>
          <w:sz w:val="24"/>
        </w:rPr>
        <w:t xml:space="preserve">)</w:t>
      </w:r>
    </w:p>
    <w:p>
      <w:pPr>
        <w:pStyle w:val="0"/>
        <w:spacing w:before="240" w:lineRule="auto"/>
        <w:ind w:firstLine="540"/>
        <w:jc w:val="both"/>
      </w:pPr>
      <w:r>
        <w:rPr>
          <w:sz w:val="24"/>
        </w:rPr>
        <w:t xml:space="preserve">541 рубль - ветеранам труда;</w:t>
      </w:r>
    </w:p>
    <w:p>
      <w:pPr>
        <w:pStyle w:val="0"/>
        <w:spacing w:before="240" w:lineRule="auto"/>
        <w:ind w:firstLine="540"/>
        <w:jc w:val="both"/>
      </w:pPr>
      <w:r>
        <w:rPr>
          <w:sz w:val="24"/>
        </w:rPr>
        <w:t xml:space="preserve">541 рубль - ветеранам военной службы;</w:t>
      </w:r>
    </w:p>
    <w:p>
      <w:pPr>
        <w:pStyle w:val="0"/>
        <w:spacing w:before="240" w:lineRule="auto"/>
        <w:ind w:firstLine="540"/>
        <w:jc w:val="both"/>
      </w:pPr>
      <w:r>
        <w:rPr>
          <w:sz w:val="24"/>
        </w:rPr>
        <w:t xml:space="preserve">абзац утратил силу. - Закон Амурской области от 09.07.2012 </w:t>
      </w:r>
      <w:hyperlink w:history="0" r:id="rId132" w:tooltip="Закон Амурской области от 09.07.2012 N 6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06.2012) {КонсультантПлюс}">
        <w:r>
          <w:rPr>
            <w:sz w:val="24"/>
            <w:color w:val="0000ff"/>
          </w:rPr>
          <w:t xml:space="preserve">N 69-ОЗ</w:t>
        </w:r>
      </w:hyperlink>
      <w:r>
        <w:rPr>
          <w:sz w:val="24"/>
        </w:rPr>
        <w:t xml:space="preserve">;</w:t>
      </w:r>
    </w:p>
    <w:p>
      <w:pPr>
        <w:pStyle w:val="0"/>
        <w:spacing w:before="240" w:lineRule="auto"/>
        <w:ind w:firstLine="540"/>
        <w:jc w:val="both"/>
      </w:pPr>
      <w:r>
        <w:rPr>
          <w:sz w:val="24"/>
        </w:rPr>
        <w:t xml:space="preserve">463 рубля - реабилитированным лицам и лицам, признанным пострадавшими от политических репрессий;</w:t>
      </w:r>
    </w:p>
    <w:p>
      <w:pPr>
        <w:pStyle w:val="0"/>
        <w:spacing w:before="240" w:lineRule="auto"/>
        <w:ind w:firstLine="540"/>
        <w:jc w:val="both"/>
      </w:pPr>
      <w:r>
        <w:rPr>
          <w:sz w:val="24"/>
        </w:rPr>
        <w:t xml:space="preserve">616 рублей - почетным донорам Амурской области;</w:t>
      </w:r>
    </w:p>
    <w:p>
      <w:pPr>
        <w:pStyle w:val="0"/>
        <w:spacing w:before="240" w:lineRule="auto"/>
        <w:ind w:firstLine="540"/>
        <w:jc w:val="both"/>
      </w:pPr>
      <w:r>
        <w:rPr>
          <w:sz w:val="24"/>
        </w:rPr>
        <w:t xml:space="preserve">абзацы восьмой - одиннадцатый утратили силу. - Закон Амурской области от 11.07.2014 </w:t>
      </w:r>
      <w:hyperlink w:history="0" r:id="rId133" w:tooltip="Закон Амурской области от 11.07.2014 N 388-ОЗ (ред. от 06.03.2020) &quot;О социальной поддержке граждан, имеющих детей&quot; (принят Законодательным Собранием Амурской области 26.06.2014) ------------ Утратил силу или отменен {КонсультантПлюс}">
        <w:r>
          <w:rPr>
            <w:sz w:val="24"/>
            <w:color w:val="0000ff"/>
          </w:rPr>
          <w:t xml:space="preserve">N 388-ОЗ</w:t>
        </w:r>
      </w:hyperlink>
      <w:r>
        <w:rPr>
          <w:sz w:val="24"/>
        </w:rPr>
        <w:t xml:space="preserve">.</w:t>
      </w:r>
    </w:p>
    <w:p>
      <w:pPr>
        <w:pStyle w:val="0"/>
        <w:spacing w:before="240" w:lineRule="auto"/>
        <w:ind w:firstLine="540"/>
        <w:jc w:val="both"/>
      </w:pPr>
      <w:r>
        <w:rPr>
          <w:sz w:val="24"/>
        </w:rPr>
        <w:t xml:space="preserve">Размер ежемесячной денежной выплаты, установленный настоящим Законом, ежегодно индексируется в размере и сроки, предусмотренные законом области об областном бюджете на очередной финансовый год и плановый период.</w:t>
      </w:r>
    </w:p>
    <w:p>
      <w:pPr>
        <w:pStyle w:val="0"/>
        <w:jc w:val="both"/>
      </w:pPr>
      <w:r>
        <w:rPr>
          <w:sz w:val="24"/>
        </w:rPr>
        <w:t xml:space="preserve">(в ред. Закона Амурской области от 26.11.2013 </w:t>
      </w:r>
      <w:hyperlink w:history="0" r:id="rId134" w:tooltip="Закон Амурской области от 26.11.2013 N 287-ОЗ (ред. от 13.03.2023) &quot;О внесении изменений в некоторые законодательные акты Амурской области&quot; (принят Законодательным Собранием Амурской области 14.11.2013) {КонсультантПлюс}">
        <w:r>
          <w:rPr>
            <w:sz w:val="24"/>
            <w:color w:val="0000ff"/>
          </w:rPr>
          <w:t xml:space="preserve">N 287-ОЗ</w:t>
        </w:r>
      </w:hyperlink>
      <w:r>
        <w:rPr>
          <w:sz w:val="24"/>
        </w:rPr>
        <w:t xml:space="preserve">)</w:t>
      </w:r>
    </w:p>
    <w:p>
      <w:pPr>
        <w:pStyle w:val="0"/>
        <w:jc w:val="both"/>
      </w:pPr>
      <w:r>
        <w:rPr>
          <w:sz w:val="24"/>
        </w:rPr>
        <w:t xml:space="preserve">(часть 1 в ред. Закона Амурской области от 13.10.2011 </w:t>
      </w:r>
      <w:hyperlink w:history="0" r:id="rId135" w:tooltip="Закон Амурской области от 13.10.2011 N 533-ОЗ (ред. от 11.07.2014)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30.09.2011) {КонсультантПлюс}">
        <w:r>
          <w:rPr>
            <w:sz w:val="24"/>
            <w:color w:val="0000ff"/>
          </w:rPr>
          <w:t xml:space="preserve">N 533-ОЗ</w:t>
        </w:r>
      </w:hyperlink>
      <w:r>
        <w:rPr>
          <w:sz w:val="24"/>
        </w:rPr>
        <w:t xml:space="preserve">)</w:t>
      </w:r>
    </w:p>
    <w:p>
      <w:pPr>
        <w:pStyle w:val="0"/>
        <w:spacing w:before="240" w:lineRule="auto"/>
        <w:ind w:firstLine="540"/>
        <w:jc w:val="both"/>
      </w:pPr>
      <w:r>
        <w:rPr>
          <w:sz w:val="24"/>
        </w:rPr>
        <w:t xml:space="preserve">2. Порядок назначения и выплаты ежемесячной денежной выплаты устанавливается Правительством области.</w:t>
      </w:r>
    </w:p>
    <w:p>
      <w:pPr>
        <w:pStyle w:val="0"/>
        <w:jc w:val="both"/>
      </w:pPr>
      <w:r>
        <w:rPr>
          <w:sz w:val="24"/>
        </w:rPr>
        <w:t xml:space="preserve">(п. 2 в ред. Закона Амурской области от 12.10.2007 </w:t>
      </w:r>
      <w:hyperlink w:history="0" r:id="rId136" w:tooltip="Закон Амурской области от 12.10.2007 N 409-ОЗ (ред. от 11.07.2017) &quot;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quot; (принят Амурским областным Советом народных депутатов 28.09.2007) {КонсультантПлюс}">
        <w:r>
          <w:rPr>
            <w:sz w:val="24"/>
            <w:color w:val="0000ff"/>
          </w:rPr>
          <w:t xml:space="preserve">N 409-ОЗ</w:t>
        </w:r>
      </w:hyperlink>
      <w:r>
        <w:rPr>
          <w:sz w:val="24"/>
        </w:rPr>
        <w:t xml:space="preserve">)</w:t>
      </w:r>
    </w:p>
    <w:p>
      <w:pPr>
        <w:pStyle w:val="0"/>
        <w:spacing w:before="240" w:lineRule="auto"/>
        <w:ind w:firstLine="540"/>
        <w:jc w:val="both"/>
      </w:pPr>
      <w:r>
        <w:rPr>
          <w:sz w:val="24"/>
        </w:rPr>
        <w:t xml:space="preserve">3. Сумма ежемесячной денежной выплаты не учитывается при исчислении размера совокупного дохода семьи (одиноко проживающего гражданина) для оценки их нуждаемости при определении права на получение субсидии на оплату жилого помещения и коммунальных услуг.</w:t>
      </w:r>
    </w:p>
    <w:p>
      <w:pPr>
        <w:pStyle w:val="0"/>
        <w:jc w:val="both"/>
      </w:pPr>
      <w:r>
        <w:rPr>
          <w:sz w:val="24"/>
        </w:rPr>
        <w:t xml:space="preserve">(в ред. Закона Амурской области от 03.04.2006 </w:t>
      </w:r>
      <w:hyperlink w:history="0" r:id="rId137" w:tooltip="Закон Амурской области от 03.04.2006 N 168-ОЗ (ред. от 11.07.2014)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16.03.2006) {КонсультантПлюс}">
        <w:r>
          <w:rPr>
            <w:sz w:val="24"/>
            <w:color w:val="0000ff"/>
          </w:rPr>
          <w:t xml:space="preserve">N 168-ОЗ</w:t>
        </w:r>
      </w:hyperlink>
      <w:r>
        <w:rPr>
          <w:sz w:val="24"/>
        </w:rPr>
        <w:t xml:space="preserve">)</w:t>
      </w:r>
    </w:p>
    <w:p>
      <w:pPr>
        <w:pStyle w:val="0"/>
        <w:spacing w:before="240" w:lineRule="auto"/>
        <w:ind w:firstLine="540"/>
        <w:jc w:val="both"/>
      </w:pPr>
      <w:r>
        <w:rPr>
          <w:sz w:val="24"/>
        </w:rPr>
        <w:t xml:space="preserve">Часть четвертая утратила силу с 1 января 2010 года. - Закон Амурской области от 08.06.2009 </w:t>
      </w:r>
      <w:hyperlink w:history="0" r:id="rId138" w:tooltip="Закон Амурской области от 08.06.2009 N 21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9.05.2009) {КонсультантПлюс}">
        <w:r>
          <w:rPr>
            <w:sz w:val="24"/>
            <w:color w:val="0000ff"/>
          </w:rPr>
          <w:t xml:space="preserve">N 215-ОЗ</w:t>
        </w:r>
      </w:hyperlink>
      <w:r>
        <w:rPr>
          <w:sz w:val="24"/>
        </w:rPr>
        <w:t xml:space="preserve">.</w:t>
      </w:r>
    </w:p>
    <w:p>
      <w:pPr>
        <w:pStyle w:val="0"/>
        <w:jc w:val="both"/>
      </w:pPr>
      <w:r>
        <w:rPr>
          <w:sz w:val="24"/>
        </w:rPr>
      </w:r>
    </w:p>
    <w:p>
      <w:pPr>
        <w:pStyle w:val="2"/>
        <w:outlineLvl w:val="1"/>
        <w:ind w:firstLine="540"/>
        <w:jc w:val="both"/>
      </w:pPr>
      <w:r>
        <w:rPr>
          <w:sz w:val="24"/>
        </w:rPr>
        <w:t xml:space="preserve">Статья 4. Социальная поддержка по оплате жилого помещения и коммунальных услуг</w:t>
      </w:r>
    </w:p>
    <w:p>
      <w:pPr>
        <w:pStyle w:val="0"/>
        <w:ind w:firstLine="540"/>
        <w:jc w:val="both"/>
      </w:pPr>
      <w:r>
        <w:rPr>
          <w:sz w:val="24"/>
        </w:rPr>
      </w:r>
    </w:p>
    <w:p>
      <w:pPr>
        <w:pStyle w:val="0"/>
        <w:ind w:firstLine="540"/>
        <w:jc w:val="both"/>
      </w:pPr>
      <w:r>
        <w:rPr>
          <w:sz w:val="24"/>
        </w:rPr>
        <w:t xml:space="preserve">(в ред. Закона Амурской области от 22.12.2014 </w:t>
      </w:r>
      <w:hyperlink w:history="0" r:id="rId139"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rPr>
        <w:t xml:space="preserve">)</w:t>
      </w:r>
    </w:p>
    <w:p>
      <w:pPr>
        <w:pStyle w:val="0"/>
        <w:jc w:val="both"/>
      </w:pPr>
      <w:r>
        <w:rPr>
          <w:sz w:val="24"/>
        </w:rPr>
      </w:r>
    </w:p>
    <w:p>
      <w:pPr>
        <w:pStyle w:val="0"/>
        <w:ind w:firstLine="540"/>
        <w:jc w:val="both"/>
      </w:pPr>
      <w:r>
        <w:rPr>
          <w:sz w:val="24"/>
        </w:rPr>
        <w:t xml:space="preserve">1. Социальная поддержка по оплате жилого помещения и коммунальных услуг в форме ЕСВ предоставляется гражданам, указанным в </w:t>
      </w:r>
      <w:hyperlink w:history="0" w:anchor="P42" w:tooltip="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
        <w:r>
          <w:rPr>
            <w:sz w:val="24"/>
            <w:color w:val="0000ff"/>
          </w:rPr>
          <w:t xml:space="preserve">пунктах 1</w:t>
        </w:r>
      </w:hyperlink>
      <w:r>
        <w:rPr>
          <w:sz w:val="24"/>
        </w:rPr>
        <w:t xml:space="preserve"> - </w:t>
      </w:r>
      <w:hyperlink w:history="0" w:anchor="P53" w:tooltip="3) лица, имеющие звание &quot;Ветеран военной службы&quot;, по достижении возраста 55 лет для женщин и 60 лет для мужчин (далее - ветераны военной службы);">
        <w:r>
          <w:rPr>
            <w:sz w:val="24"/>
            <w:color w:val="0000ff"/>
          </w:rPr>
          <w:t xml:space="preserve">3</w:t>
        </w:r>
      </w:hyperlink>
      <w:r>
        <w:rPr>
          <w:sz w:val="24"/>
        </w:rPr>
        <w:t xml:space="preserve">, </w:t>
      </w:r>
      <w:hyperlink w:history="0" w:anchor="P56" w:tooltip="5) реабилитированные лица и лица, признанные пострадавшими от политических репрессий, и проживающие совместно с ними члены их семей (супруги, родители, нетрудоспособные дети);">
        <w:r>
          <w:rPr>
            <w:sz w:val="24"/>
            <w:color w:val="0000ff"/>
          </w:rPr>
          <w:t xml:space="preserve">5</w:t>
        </w:r>
      </w:hyperlink>
      <w:r>
        <w:rPr>
          <w:sz w:val="24"/>
        </w:rPr>
        <w:t xml:space="preserve">, </w:t>
      </w:r>
      <w:hyperlink w:history="0" w:anchor="P57" w:tooltip="6) лица, которым присвоено звание &quot;Почетный донор Амурской области&quot; (далее - почетные доноры);">
        <w:r>
          <w:rPr>
            <w:sz w:val="24"/>
            <w:color w:val="0000ff"/>
          </w:rPr>
          <w:t xml:space="preserve">6</w:t>
        </w:r>
      </w:hyperlink>
      <w:r>
        <w:rPr>
          <w:sz w:val="24"/>
        </w:rPr>
        <w:t xml:space="preserve">, </w:t>
      </w:r>
      <w:hyperlink w:history="0" w:anchor="P71" w:tooltip="9) специалисты государственных и муниципальных учреждений, организаций, финансируемых за счет средств областного и местных бюджетов, проживающие и работающие в сельской местности, поселках городского типа (рабочих поселках):">
        <w:r>
          <w:rPr>
            <w:sz w:val="24"/>
            <w:color w:val="0000ff"/>
          </w:rPr>
          <w:t xml:space="preserve">9</w:t>
        </w:r>
      </w:hyperlink>
      <w:r>
        <w:rPr>
          <w:sz w:val="24"/>
        </w:rPr>
        <w:t xml:space="preserve"> - </w:t>
      </w:r>
      <w:hyperlink w:history="0" w:anchor="P90" w:tooltip="11) проживающие в сельской местности, поселках городского типа (рабочих поселках) лица из числа указанных в пунктах 9, 10 настоящей части, проработавшие не менее десяти лет в организациях и учреждениях, указанных в пунктах 9, 10 настоящей части, после назначения им пенсии в порядке, установленном пенсионным законодательством Российской Федерации, либо соответствующие условиям, необходимым для назначения пенсии в соответствии с законодательством Российской Федерации, действовавшим на 31 декабря 2018 года ...">
        <w:r>
          <w:rPr>
            <w:sz w:val="24"/>
            <w:color w:val="0000ff"/>
          </w:rPr>
          <w:t xml:space="preserve">11 части 1 статьи 1</w:t>
        </w:r>
      </w:hyperlink>
      <w:r>
        <w:rPr>
          <w:sz w:val="24"/>
        </w:rPr>
        <w:t xml:space="preserve"> настоящего Закона, независимо от вида жилищного фонда. Социальная поддержка по оплате жилого помещения и коммунальных услуг не предоставляется гражданам при наличии у них подтвержденной вступившим в законную силу судебным актом непогашенной задолженности по оплате жилого помещения и коммунальных услуг, которая образовалась за период не более чем три последних года.</w:t>
      </w:r>
    </w:p>
    <w:p>
      <w:pPr>
        <w:pStyle w:val="0"/>
        <w:jc w:val="both"/>
      </w:pPr>
      <w:r>
        <w:rPr>
          <w:sz w:val="24"/>
        </w:rPr>
        <w:t xml:space="preserve">(часть 1 в ред. Закона Амурской области от 02.02.2022 </w:t>
      </w:r>
      <w:hyperlink w:history="0" r:id="rId140" w:tooltip="Закон Амурской области от 02.02.2022 N 66-ОЗ &quot;О внесении изменений в некоторые законодательные акты Амурской области в части учета задолженности по оплате жилого помещения и коммунальных услуг при предоставлении социальной поддержки&quot; (принят Законодательным Собранием Амурской области 27.01.2022) {КонсультантПлюс}">
        <w:r>
          <w:rPr>
            <w:sz w:val="24"/>
            <w:color w:val="0000ff"/>
          </w:rPr>
          <w:t xml:space="preserve">N 66-ОЗ</w:t>
        </w:r>
      </w:hyperlink>
      <w:r>
        <w:rPr>
          <w:sz w:val="24"/>
        </w:rPr>
        <w:t xml:space="preserve">)</w:t>
      </w:r>
    </w:p>
    <w:p>
      <w:pPr>
        <w:pStyle w:val="0"/>
        <w:spacing w:before="240" w:lineRule="auto"/>
        <w:ind w:firstLine="540"/>
        <w:jc w:val="both"/>
      </w:pPr>
      <w:r>
        <w:rPr>
          <w:sz w:val="24"/>
        </w:rPr>
        <w:t xml:space="preserve">2. ЕСВ перечисляется гражданам, имеющим право на указанную меру социальной поддержки, не позднее 1 числа месяца, следующего за месяцем, за который должна быть внесена плата за жилое помещение и коммунальные услуги.</w:t>
      </w:r>
    </w:p>
    <w:p>
      <w:pPr>
        <w:pStyle w:val="0"/>
        <w:jc w:val="both"/>
      </w:pPr>
      <w:r>
        <w:rPr>
          <w:sz w:val="24"/>
        </w:rPr>
        <w:t xml:space="preserve">(часть 2 в ред. Закона Амурской области от 17.12.2018 </w:t>
      </w:r>
      <w:hyperlink w:history="0" r:id="rId141"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rPr>
        <w:t xml:space="preserve">)</w:t>
      </w:r>
    </w:p>
    <w:p>
      <w:pPr>
        <w:pStyle w:val="0"/>
        <w:spacing w:before="240" w:lineRule="auto"/>
        <w:ind w:firstLine="540"/>
        <w:jc w:val="both"/>
      </w:pPr>
      <w:r>
        <w:rPr>
          <w:sz w:val="24"/>
        </w:rPr>
        <w:t xml:space="preserve">3. Размер ЕСВ устанавливается в соответствии с </w:t>
      </w:r>
      <w:hyperlink w:history="0" w:anchor="P356" w:tooltip="РАЗМЕР СОЦИАЛЬНОЙ ПОДДЕРЖКИ ПО ОПЛАТЕ ЖИЛОГО ПОМЕЩЕНИЯ">
        <w:r>
          <w:rPr>
            <w:sz w:val="24"/>
            <w:color w:val="0000ff"/>
          </w:rPr>
          <w:t xml:space="preserve">приложением N 1</w:t>
        </w:r>
      </w:hyperlink>
      <w:r>
        <w:rPr>
          <w:sz w:val="24"/>
        </w:rPr>
        <w:t xml:space="preserve"> к настоящему Закону.</w:t>
      </w:r>
    </w:p>
    <w:p>
      <w:pPr>
        <w:pStyle w:val="0"/>
        <w:jc w:val="both"/>
      </w:pPr>
      <w:r>
        <w:rPr>
          <w:sz w:val="24"/>
        </w:rPr>
      </w:r>
    </w:p>
    <w:p>
      <w:pPr>
        <w:pStyle w:val="1"/>
        <w:jc w:val="both"/>
      </w:pPr>
      <w:r>
        <w:rPr>
          <w:sz w:val="20"/>
        </w:rPr>
        <w:t xml:space="preserve">    Гражданам,  указанным  в </w:t>
      </w:r>
      <w:hyperlink w:history="0" w:anchor="P75" w:tooltip="б) ветеринарные врачи и фельдшеры (далее - работники ветеринарных служб);">
        <w:r>
          <w:rPr>
            <w:sz w:val="20"/>
            <w:color w:val="0000ff"/>
          </w:rPr>
          <w:t xml:space="preserve">подпунктах "б"</w:t>
        </w:r>
      </w:hyperlink>
      <w:r>
        <w:rPr>
          <w:sz w:val="20"/>
        </w:rPr>
        <w:t xml:space="preserve"> - </w:t>
      </w:r>
      <w:hyperlink w:history="0" w:anchor="P79" w:tooltip="г) руководители и специалисты учреждений культуры, заведующие библиотеками и библиотекари образовательных организаций, организаций для детей-сирот и детей, оставшихся без попечения родителей (далее - работники культуры);">
        <w:r>
          <w:rPr>
            <w:sz w:val="20"/>
            <w:color w:val="0000ff"/>
          </w:rPr>
          <w:t xml:space="preserve">"г" пункта 9 части 1 статьи 1</w:t>
        </w:r>
      </w:hyperlink>
    </w:p>
    <w:p>
      <w:pPr>
        <w:pStyle w:val="1"/>
        <w:jc w:val="both"/>
      </w:pPr>
      <w:r>
        <w:rPr>
          <w:sz w:val="20"/>
        </w:rPr>
        <w:t xml:space="preserve">настоящего  Закона,  а  также  пенсионерам на селе из их числа и гражданам,</w:t>
      </w:r>
    </w:p>
    <w:p>
      <w:pPr>
        <w:pStyle w:val="1"/>
        <w:jc w:val="both"/>
      </w:pPr>
      <w:r>
        <w:rPr>
          <w:sz w:val="20"/>
        </w:rPr>
        <w:t xml:space="preserve">                            1</w:t>
      </w:r>
    </w:p>
    <w:p>
      <w:pPr>
        <w:pStyle w:val="1"/>
        <w:jc w:val="both"/>
      </w:pPr>
      <w:r>
        <w:rPr>
          <w:sz w:val="20"/>
        </w:rPr>
        <w:t xml:space="preserve">указанным  в  </w:t>
      </w:r>
      <w:hyperlink w:history="0" w:anchor="P42" w:tooltip="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
        <w:r>
          <w:rPr>
            <w:sz w:val="20"/>
            <w:color w:val="0000ff"/>
          </w:rPr>
          <w:t xml:space="preserve">пунктах  1</w:t>
        </w:r>
      </w:hyperlink>
      <w:r>
        <w:rPr>
          <w:sz w:val="20"/>
        </w:rPr>
        <w:t xml:space="preserve">,  </w:t>
      </w:r>
      <w:hyperlink w:history="0" w:anchor="P45" w:tooltip="    1  )  лица,  родившиеся  в период с 10 мая 1927 года по 3 сентября 1945">
        <w:r>
          <w:rPr>
            <w:sz w:val="20"/>
            <w:color w:val="0000ff"/>
          </w:rPr>
          <w:t xml:space="preserve">1</w:t>
        </w:r>
      </w:hyperlink>
      <w:r>
        <w:rPr>
          <w:sz w:val="20"/>
        </w:rPr>
        <w:t xml:space="preserve"> , </w:t>
      </w:r>
      <w:hyperlink w:history="0" w:anchor="P57" w:tooltip="6) лица, которым присвоено звание &quot;Почетный донор Амурской области&quot; (далее - почетные доноры);">
        <w:r>
          <w:rPr>
            <w:sz w:val="20"/>
            <w:color w:val="0000ff"/>
          </w:rPr>
          <w:t xml:space="preserve">6 части 1 статьи 1</w:t>
        </w:r>
      </w:hyperlink>
      <w:r>
        <w:rPr>
          <w:sz w:val="20"/>
        </w:rPr>
        <w:t xml:space="preserve"> настоящего Закона, размер</w:t>
      </w:r>
    </w:p>
    <w:p>
      <w:pPr>
        <w:pStyle w:val="1"/>
        <w:jc w:val="both"/>
      </w:pPr>
      <w:r>
        <w:rPr>
          <w:sz w:val="20"/>
        </w:rPr>
        <w:t xml:space="preserve">социальной  поддержки  по  оплате  жилого  помещения  и  коммунальных услуг</w:t>
      </w:r>
    </w:p>
    <w:p>
      <w:pPr>
        <w:pStyle w:val="1"/>
        <w:jc w:val="both"/>
      </w:pPr>
      <w:r>
        <w:rPr>
          <w:sz w:val="20"/>
        </w:rPr>
        <w:t xml:space="preserve">ежегодно  индексируется  в размере и сроки, предусмотренные законом области</w:t>
      </w:r>
    </w:p>
    <w:p>
      <w:pPr>
        <w:pStyle w:val="1"/>
        <w:jc w:val="both"/>
      </w:pPr>
      <w:r>
        <w:rPr>
          <w:sz w:val="20"/>
        </w:rPr>
        <w:t xml:space="preserve">об областном бюджете на очередной финансовый год и плановый период.</w:t>
      </w:r>
    </w:p>
    <w:p>
      <w:pPr>
        <w:pStyle w:val="1"/>
        <w:jc w:val="both"/>
      </w:pPr>
      <w:r>
        <w:rPr>
          <w:sz w:val="20"/>
        </w:rPr>
        <w:t xml:space="preserve">(абзац  введен  Законом  Амурской  области  от  06.07.2021 </w:t>
      </w:r>
      <w:hyperlink w:history="0" r:id="rId142" w:tooltip="Закон Амурской области от 06.07.2021 N 775-ОЗ &quot;О внесении изменения в статью 4 Закона Амурской области &quot;О социальной поддержке граждан отдельных категорий&quot; (принят Законодательным Собранием Амурской области 24.06.2021) {КонсультантПлюс}">
        <w:r>
          <w:rPr>
            <w:sz w:val="20"/>
            <w:color w:val="0000ff"/>
          </w:rPr>
          <w:t xml:space="preserve">N 775-ОЗ</w:t>
        </w:r>
      </w:hyperlink>
      <w:r>
        <w:rPr>
          <w:sz w:val="20"/>
        </w:rPr>
        <w:t xml:space="preserve">; в ред.</w:t>
      </w:r>
    </w:p>
    <w:p>
      <w:pPr>
        <w:pStyle w:val="1"/>
        <w:jc w:val="both"/>
      </w:pPr>
      <w:r>
        <w:rPr>
          <w:sz w:val="20"/>
        </w:rPr>
        <w:t xml:space="preserve">Закона Амурской области от 06.09.2021 </w:t>
      </w:r>
      <w:hyperlink w:history="0" r:id="rId143" w:tooltip="Закон Амурской области от 06.09.2021 N 79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6.08.2021) {КонсультантПлюс}">
        <w:r>
          <w:rPr>
            <w:sz w:val="20"/>
            <w:color w:val="0000ff"/>
          </w:rPr>
          <w:t xml:space="preserve">N 793-ОЗ</w:t>
        </w:r>
      </w:hyperlink>
      <w:r>
        <w:rPr>
          <w:sz w:val="20"/>
        </w:rPr>
        <w:t xml:space="preserve">)</w:t>
      </w:r>
    </w:p>
    <w:p>
      <w:pPr>
        <w:pStyle w:val="0"/>
        <w:jc w:val="both"/>
      </w:pPr>
      <w:r>
        <w:rPr>
          <w:sz w:val="24"/>
        </w:rPr>
      </w:r>
    </w:p>
    <w:p>
      <w:pPr>
        <w:pStyle w:val="0"/>
        <w:ind w:firstLine="540"/>
        <w:jc w:val="both"/>
      </w:pPr>
      <w:r>
        <w:rPr>
          <w:sz w:val="24"/>
        </w:rPr>
        <w:t xml:space="preserve">4. Региональный стандарт нормативной площади жилого помещения, используемый для расчета размера ЕСВ, устанавливается в следующих размерах:</w:t>
      </w:r>
    </w:p>
    <w:p>
      <w:pPr>
        <w:pStyle w:val="0"/>
        <w:spacing w:before="240" w:lineRule="auto"/>
        <w:ind w:firstLine="540"/>
        <w:jc w:val="both"/>
      </w:pPr>
      <w:r>
        <w:rPr>
          <w:sz w:val="24"/>
        </w:rPr>
        <w:t xml:space="preserve">18 кв. метров общей площади жилого помещения - на одного члена семьи, состоящей из трех и более человек;</w:t>
      </w:r>
    </w:p>
    <w:p>
      <w:pPr>
        <w:pStyle w:val="0"/>
        <w:spacing w:before="240" w:lineRule="auto"/>
        <w:ind w:firstLine="540"/>
        <w:jc w:val="both"/>
      </w:pPr>
      <w:r>
        <w:rPr>
          <w:sz w:val="24"/>
        </w:rPr>
        <w:t xml:space="preserve">42 кв. метра - на семью из двух человек (21 кв. метр на одного члена семьи);</w:t>
      </w:r>
    </w:p>
    <w:p>
      <w:pPr>
        <w:pStyle w:val="0"/>
        <w:spacing w:before="240" w:lineRule="auto"/>
        <w:ind w:firstLine="540"/>
        <w:jc w:val="both"/>
      </w:pPr>
      <w:r>
        <w:rPr>
          <w:sz w:val="24"/>
        </w:rPr>
        <w:t xml:space="preserve">33 кв. метра - на одиноко проживающего человека.</w:t>
      </w:r>
    </w:p>
    <w:p>
      <w:pPr>
        <w:pStyle w:val="0"/>
        <w:spacing w:before="240" w:lineRule="auto"/>
        <w:ind w:firstLine="540"/>
        <w:jc w:val="both"/>
      </w:pPr>
      <w:hyperlink w:history="0" r:id="rId144" w:tooltip="Постановление Правительства Амурской области от 21.03.2016 N 91 (ред. от 13.09.2021) &quot;Об утверждении нормативов потребления коммунальных услуг для предоставления мер социальной поддержки&quot; {КонсультантПлюс}">
        <w:r>
          <w:rPr>
            <w:sz w:val="24"/>
            <w:color w:val="0000ff"/>
          </w:rPr>
          <w:t xml:space="preserve">Нормативы</w:t>
        </w:r>
      </w:hyperlink>
      <w:r>
        <w:rPr>
          <w:sz w:val="24"/>
        </w:rPr>
        <w:t xml:space="preserve"> потребления коммунальных услуг для предоставления мер социальной поддержки, используемые при определении размера ЕСВ, устанавливаются Правительством области.</w:t>
      </w:r>
    </w:p>
    <w:p>
      <w:pPr>
        <w:pStyle w:val="0"/>
        <w:spacing w:before="240" w:lineRule="auto"/>
        <w:ind w:firstLine="540"/>
        <w:jc w:val="both"/>
      </w:pPr>
      <w:r>
        <w:rPr>
          <w:sz w:val="24"/>
        </w:rPr>
        <w:t xml:space="preserve">Расход электроэнергии на освещение одного квадратного метра жилого помещения в месяц, используемый при определении размера ЕСВ (далее - расход электроэнергии на освещение), устанавливается Правительством области.</w:t>
      </w:r>
    </w:p>
    <w:p>
      <w:pPr>
        <w:pStyle w:val="0"/>
        <w:jc w:val="both"/>
      </w:pPr>
      <w:r>
        <w:rPr>
          <w:sz w:val="24"/>
        </w:rPr>
        <w:t xml:space="preserve">(в ред. Закона Амурской области от 17.12.2018 </w:t>
      </w:r>
      <w:hyperlink w:history="0" r:id="rId145"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rPr>
        <w:t xml:space="preserve">)</w:t>
      </w:r>
    </w:p>
    <w:p>
      <w:pPr>
        <w:pStyle w:val="0"/>
        <w:jc w:val="both"/>
      </w:pPr>
      <w:r>
        <w:rPr>
          <w:sz w:val="24"/>
        </w:rPr>
      </w:r>
    </w:p>
    <w:p>
      <w:pPr>
        <w:pStyle w:val="1"/>
        <w:jc w:val="both"/>
      </w:pPr>
      <w:r>
        <w:rPr>
          <w:sz w:val="20"/>
        </w:rPr>
        <w:t xml:space="preserve">            1</w:t>
      </w:r>
    </w:p>
    <w:bookmarkStart w:id="224" w:name="P224"/>
    <w:bookmarkEnd w:id="224"/>
    <w:p>
      <w:pPr>
        <w:pStyle w:val="1"/>
        <w:jc w:val="both"/>
      </w:pPr>
      <w:r>
        <w:rPr>
          <w:sz w:val="20"/>
        </w:rPr>
        <w:t xml:space="preserve">    Статья 4 . Компенсация расходов на уплату взноса на капитальный ремонт</w:t>
      </w:r>
    </w:p>
    <w:p>
      <w:pPr>
        <w:pStyle w:val="0"/>
        <w:ind w:firstLine="540"/>
        <w:jc w:val="both"/>
      </w:pPr>
      <w:r>
        <w:rPr>
          <w:sz w:val="24"/>
        </w:rPr>
      </w:r>
    </w:p>
    <w:p>
      <w:pPr>
        <w:pStyle w:val="0"/>
        <w:ind w:firstLine="540"/>
        <w:jc w:val="both"/>
      </w:pPr>
      <w:r>
        <w:rPr>
          <w:sz w:val="24"/>
        </w:rPr>
        <w:t xml:space="preserve">(введена Законом Амурской области от 05.02.2016 </w:t>
      </w:r>
      <w:hyperlink w:history="0" r:id="rId146" w:tooltip="Закон Амурской области от 05.02.2016 N 639-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1.2016) {КонсультантПлюс}">
        <w:r>
          <w:rPr>
            <w:sz w:val="24"/>
            <w:color w:val="0000ff"/>
          </w:rPr>
          <w:t xml:space="preserve">N 639-ОЗ</w:t>
        </w:r>
      </w:hyperlink>
      <w:r>
        <w:rPr>
          <w:sz w:val="24"/>
        </w:rPr>
        <w:t xml:space="preserve">)</w:t>
      </w:r>
    </w:p>
    <w:p>
      <w:pPr>
        <w:pStyle w:val="0"/>
        <w:jc w:val="both"/>
      </w:pPr>
      <w:r>
        <w:rPr>
          <w:sz w:val="24"/>
        </w:rPr>
      </w:r>
    </w:p>
    <w:p>
      <w:pPr>
        <w:pStyle w:val="0"/>
        <w:ind w:firstLine="540"/>
        <w:jc w:val="both"/>
      </w:pPr>
      <w:r>
        <w:rPr>
          <w:sz w:val="24"/>
        </w:rPr>
        <w:t xml:space="preserve">1. Компенсация расходов на уплату взноса на капитальный ремонт предоставляется:</w:t>
      </w:r>
    </w:p>
    <w:p>
      <w:pPr>
        <w:pStyle w:val="0"/>
        <w:spacing w:before="240" w:lineRule="auto"/>
        <w:ind w:firstLine="540"/>
        <w:jc w:val="both"/>
      </w:pPr>
      <w:r>
        <w:rPr>
          <w:sz w:val="24"/>
        </w:rPr>
        <w:t xml:space="preserve">1) в размере 50% взноса на капитальный ремонт,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Правительством области, и размера регионального стандарта нормативной площади жилого помещения, используемой для расчета субсидий на оплату жилого помещения и коммунальных услуг:</w:t>
      </w:r>
    </w:p>
    <w:p>
      <w:pPr>
        <w:pStyle w:val="0"/>
        <w:jc w:val="both"/>
      </w:pPr>
      <w:r>
        <w:rPr>
          <w:sz w:val="24"/>
        </w:rPr>
        <w:t xml:space="preserve">(в ред. Закона Амурской области от 07.11.2018 </w:t>
      </w:r>
      <w:hyperlink w:history="0" r:id="rId147" w:tooltip="Закон Амурской области от 07.11.2018 N 26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5.10.2018) {КонсультантПлюс}">
        <w:r>
          <w:rPr>
            <w:sz w:val="24"/>
            <w:color w:val="0000ff"/>
          </w:rPr>
          <w:t xml:space="preserve">N 263-ОЗ</w:t>
        </w:r>
      </w:hyperlink>
      <w:r>
        <w:rPr>
          <w:sz w:val="24"/>
        </w:rPr>
        <w:t xml:space="preserve">)</w:t>
      </w:r>
    </w:p>
    <w:p>
      <w:pPr>
        <w:pStyle w:val="0"/>
        <w:spacing w:before="240" w:lineRule="auto"/>
        <w:ind w:firstLine="540"/>
        <w:jc w:val="both"/>
      </w:pPr>
      <w:r>
        <w:rPr>
          <w:sz w:val="24"/>
        </w:rPr>
        <w:t xml:space="preserve">а) гражданам, указанным в </w:t>
      </w:r>
      <w:hyperlink w:history="0" w:anchor="P94" w:tooltip="17) одиноко проживающие неработающие собственники жилых помещений, достигшие возраста 70 лет;">
        <w:r>
          <w:rPr>
            <w:sz w:val="24"/>
            <w:color w:val="0000ff"/>
          </w:rPr>
          <w:t xml:space="preserve">пунктах 17</w:t>
        </w:r>
      </w:hyperlink>
      <w:r>
        <w:rPr>
          <w:sz w:val="24"/>
        </w:rPr>
        <w:t xml:space="preserve">, </w:t>
      </w:r>
      <w:hyperlink w:history="0" w:anchor="P96" w:tooltip="18) неработающие собственники жилых помещений, достигшие возраста 70 лет, проживающие в составе семьи, состоящей только из совместно проживающих неработающих граждан, достигших возраста 60 и 55 лет (соответственно мужчины и женщины), и (или) неработающих инвалидов I и (или) II групп;">
        <w:r>
          <w:rPr>
            <w:sz w:val="24"/>
            <w:color w:val="0000ff"/>
          </w:rPr>
          <w:t xml:space="preserve">18 части 1 статьи 1</w:t>
        </w:r>
      </w:hyperlink>
      <w:r>
        <w:rPr>
          <w:sz w:val="24"/>
        </w:rPr>
        <w:t xml:space="preserve"> настоящего Закона, при условии неполучения ими компенсации расходов на оплату жилого помещения и коммунальных услуг в части оплаты взноса на капитальный ремонт по основаниям, установленным федеральным законодательством;</w:t>
      </w:r>
    </w:p>
    <w:p>
      <w:pPr>
        <w:pStyle w:val="0"/>
        <w:spacing w:before="240" w:lineRule="auto"/>
        <w:ind w:firstLine="540"/>
        <w:jc w:val="both"/>
      </w:pPr>
      <w:r>
        <w:rPr>
          <w:sz w:val="24"/>
        </w:rPr>
        <w:t xml:space="preserve">б) гражданам, указанным в </w:t>
      </w:r>
      <w:hyperlink w:history="0" w:anchor="P98" w:tooltip="19) одиноко проживающие неработающие собственники жилых помещений, достигшие возраста 80 лет;">
        <w:r>
          <w:rPr>
            <w:sz w:val="24"/>
            <w:color w:val="0000ff"/>
          </w:rPr>
          <w:t xml:space="preserve">пунктах 19</w:t>
        </w:r>
      </w:hyperlink>
      <w:r>
        <w:rPr>
          <w:sz w:val="24"/>
        </w:rPr>
        <w:t xml:space="preserve">, </w:t>
      </w:r>
      <w:hyperlink w:history="0" w:anchor="P100" w:tooltip="20) неработающие собственники жилых помещений, достигшие возраста 80 лет, проживающие в составе семьи, состоящей только из совместно проживающих неработающих граждан, достигших возраста 60 и 55 лет (соответственно мужчины и женщины), и (или) неработающих инвалидов I и (или) II групп;">
        <w:r>
          <w:rPr>
            <w:sz w:val="24"/>
            <w:color w:val="0000ff"/>
          </w:rPr>
          <w:t xml:space="preserve">20 части 1 статьи 1</w:t>
        </w:r>
      </w:hyperlink>
      <w:r>
        <w:rPr>
          <w:sz w:val="24"/>
        </w:rPr>
        <w:t xml:space="preserve"> настоящего Закона, получающим компенсацию на оплату жилого помещения и коммунальных услуг в части оплаты взноса на капитальный ремонт по основаниям, установленным федеральным законодательством;</w:t>
      </w:r>
    </w:p>
    <w:p>
      <w:pPr>
        <w:pStyle w:val="0"/>
        <w:spacing w:before="240" w:lineRule="auto"/>
        <w:ind w:firstLine="540"/>
        <w:jc w:val="both"/>
      </w:pPr>
      <w:r>
        <w:rPr>
          <w:sz w:val="24"/>
        </w:rPr>
        <w:t xml:space="preserve">2) в размере 100% взноса на капитальный ремонт,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Правительством области, и размера регионального стандарта нормативной площади жилого помещения, используемой для расчета субсидий на оплату жилого помещения и коммунальных услуг, гражданам, указанным в </w:t>
      </w:r>
      <w:hyperlink w:history="0" w:anchor="P98" w:tooltip="19) одиноко проживающие неработающие собственники жилых помещений, достигшие возраста 80 лет;">
        <w:r>
          <w:rPr>
            <w:sz w:val="24"/>
            <w:color w:val="0000ff"/>
          </w:rPr>
          <w:t xml:space="preserve">пунктах 19</w:t>
        </w:r>
      </w:hyperlink>
      <w:r>
        <w:rPr>
          <w:sz w:val="24"/>
        </w:rPr>
        <w:t xml:space="preserve">, </w:t>
      </w:r>
      <w:hyperlink w:history="0" w:anchor="P100" w:tooltip="20) неработающие собственники жилых помещений, достигшие возраста 80 лет, проживающие в составе семьи, состоящей только из совместно проживающих неработающих граждан, достигших возраста 60 и 55 лет (соответственно мужчины и женщины), и (или) неработающих инвалидов I и (или) II групп;">
        <w:r>
          <w:rPr>
            <w:sz w:val="24"/>
            <w:color w:val="0000ff"/>
          </w:rPr>
          <w:t xml:space="preserve">20 части 1 статьи 1</w:t>
        </w:r>
      </w:hyperlink>
      <w:r>
        <w:rPr>
          <w:sz w:val="24"/>
        </w:rPr>
        <w:t xml:space="preserve"> настоящего Закона, при условии неполучения ими компенсации расходов на оплату жилого помещения и коммунальных услуг в части оплаты взноса на капитальный ремонт по основаниям, установленным федеральным законодательством.</w:t>
      </w:r>
    </w:p>
    <w:p>
      <w:pPr>
        <w:pStyle w:val="0"/>
        <w:jc w:val="both"/>
      </w:pPr>
      <w:r>
        <w:rPr>
          <w:sz w:val="24"/>
        </w:rPr>
        <w:t xml:space="preserve">(в ред. Закона Амурской области от 07.11.2018 </w:t>
      </w:r>
      <w:hyperlink w:history="0" r:id="rId148" w:tooltip="Закон Амурской области от 07.11.2018 N 26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5.10.2018) {КонсультантПлюс}">
        <w:r>
          <w:rPr>
            <w:sz w:val="24"/>
            <w:color w:val="0000ff"/>
          </w:rPr>
          <w:t xml:space="preserve">N 263-ОЗ</w:t>
        </w:r>
      </w:hyperlink>
      <w:r>
        <w:rPr>
          <w:sz w:val="24"/>
        </w:rPr>
        <w:t xml:space="preserve">)</w:t>
      </w:r>
    </w:p>
    <w:p>
      <w:pPr>
        <w:pStyle w:val="0"/>
        <w:spacing w:before="240" w:lineRule="auto"/>
        <w:ind w:firstLine="540"/>
        <w:jc w:val="both"/>
      </w:pPr>
      <w:r>
        <w:rPr>
          <w:sz w:val="24"/>
        </w:rPr>
        <w:t xml:space="preserve">2. Компенсация расходов на уплату взноса на капитальный ремонт предоставляется на одно жилое помещение, в котором гражданин зарегистрирован по месту жительства. Компенсация расходов на уплату взноса на капитальный ремонт не предоставляется гражданину при наличии у него подтвержденной вступившим в законную силу судебным актом непогашенной задолженности по оплате жилого помещения и коммунальных услуг, которая образовалась за период не более чем три последних года.</w:t>
      </w:r>
    </w:p>
    <w:p>
      <w:pPr>
        <w:pStyle w:val="0"/>
        <w:jc w:val="both"/>
      </w:pPr>
      <w:r>
        <w:rPr>
          <w:sz w:val="24"/>
        </w:rPr>
        <w:t xml:space="preserve">(часть 2 в ред. Закона Амурской области от 02.02.2022 </w:t>
      </w:r>
      <w:hyperlink w:history="0" r:id="rId149" w:tooltip="Закон Амурской области от 02.02.2022 N 66-ОЗ &quot;О внесении изменений в некоторые законодательные акты Амурской области в части учета задолженности по оплате жилого помещения и коммунальных услуг при предоставлении социальной поддержки&quot; (принят Законодательным Собранием Амурской области 27.01.2022) {КонсультантПлюс}">
        <w:r>
          <w:rPr>
            <w:sz w:val="24"/>
            <w:color w:val="0000ff"/>
          </w:rPr>
          <w:t xml:space="preserve">N 66-ОЗ</w:t>
        </w:r>
      </w:hyperlink>
      <w:r>
        <w:rPr>
          <w:sz w:val="24"/>
        </w:rPr>
        <w:t xml:space="preserve">)</w:t>
      </w:r>
    </w:p>
    <w:p>
      <w:pPr>
        <w:pStyle w:val="0"/>
        <w:jc w:val="both"/>
      </w:pPr>
      <w:r>
        <w:rPr>
          <w:sz w:val="24"/>
        </w:rPr>
      </w:r>
    </w:p>
    <w:p>
      <w:pPr>
        <w:pStyle w:val="1"/>
        <w:jc w:val="both"/>
      </w:pPr>
      <w:r>
        <w:rPr>
          <w:sz w:val="20"/>
        </w:rPr>
        <w:t xml:space="preserve">            2</w:t>
      </w:r>
    </w:p>
    <w:bookmarkStart w:id="239" w:name="P239"/>
    <w:bookmarkEnd w:id="239"/>
    <w:p>
      <w:pPr>
        <w:pStyle w:val="1"/>
        <w:jc w:val="both"/>
      </w:pPr>
      <w:r>
        <w:rPr>
          <w:sz w:val="20"/>
        </w:rPr>
        <w:t xml:space="preserve">    Статья 4 . Освобождение от уплаты взноса на капитальный ремонт</w:t>
      </w:r>
    </w:p>
    <w:p>
      <w:pPr>
        <w:pStyle w:val="1"/>
        <w:jc w:val="both"/>
      </w:pPr>
      <w:r>
        <w:rPr>
          <w:sz w:val="20"/>
        </w:rPr>
      </w:r>
    </w:p>
    <w:p>
      <w:pPr>
        <w:pStyle w:val="1"/>
        <w:jc w:val="both"/>
      </w:pPr>
      <w:r>
        <w:rPr>
          <w:sz w:val="20"/>
        </w:rPr>
        <w:t xml:space="preserve">    (введена Законом Амурской области от 12.03.2019 </w:t>
      </w:r>
      <w:hyperlink w:history="0" r:id="rId150" w:tooltip="Закон Амурской области от 12.03.2019 N 328-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8.02.2019) {КонсультантПлюс}">
        <w:r>
          <w:rPr>
            <w:sz w:val="20"/>
            <w:color w:val="0000ff"/>
          </w:rPr>
          <w:t xml:space="preserve">N 328-ОЗ</w:t>
        </w:r>
      </w:hyperlink>
      <w:r>
        <w:rPr>
          <w:sz w:val="20"/>
        </w:rPr>
        <w:t xml:space="preserve">)</w:t>
      </w:r>
    </w:p>
    <w:p>
      <w:pPr>
        <w:pStyle w:val="0"/>
        <w:jc w:val="both"/>
      </w:pPr>
      <w:r>
        <w:rPr>
          <w:sz w:val="24"/>
        </w:rPr>
      </w:r>
    </w:p>
    <w:p>
      <w:pPr>
        <w:pStyle w:val="0"/>
        <w:ind w:firstLine="540"/>
        <w:jc w:val="both"/>
      </w:pPr>
      <w:r>
        <w:rPr>
          <w:sz w:val="24"/>
        </w:rPr>
        <w:t xml:space="preserve">1. Граждане, указанные в </w:t>
      </w:r>
      <w:hyperlink w:history="0" w:anchor="P102" w:tooltip="21) постоянно проживающие на территории Амурской области, являющиеся собственниками жилых помещений в многоквартирном доме, расположенном на территории Амурской области:">
        <w:r>
          <w:rPr>
            <w:sz w:val="24"/>
            <w:color w:val="0000ff"/>
          </w:rPr>
          <w:t xml:space="preserve">пунктах 21</w:t>
        </w:r>
      </w:hyperlink>
      <w:r>
        <w:rPr>
          <w:sz w:val="24"/>
        </w:rPr>
        <w:t xml:space="preserve"> - </w:t>
      </w:r>
      <w:hyperlink w:history="0" w:anchor="P109" w:tooltip="23) участники долевой собственности жилого помещения в многоквартирном доме, расположенном на территории Амурской области, одна из долей собственности в котором принадлежит участнику Великой Отечественной войны или инвалиду Великой Отечественной войны из числа лиц, указанных в пункте 21 настоящей части, постоянно проживающему в данном жилом помещении.">
        <w:r>
          <w:rPr>
            <w:sz w:val="24"/>
            <w:color w:val="0000ff"/>
          </w:rPr>
          <w:t xml:space="preserve">23 части 1 статьи 1</w:t>
        </w:r>
      </w:hyperlink>
      <w:r>
        <w:rPr>
          <w:sz w:val="24"/>
        </w:rPr>
        <w:t xml:space="preserve"> настоящего Закона, освобождаются от уплаты взноса на капитальный ремонт.</w:t>
      </w:r>
    </w:p>
    <w:p>
      <w:pPr>
        <w:pStyle w:val="0"/>
        <w:spacing w:before="240" w:lineRule="auto"/>
        <w:ind w:firstLine="540"/>
        <w:jc w:val="both"/>
      </w:pPr>
      <w:r>
        <w:rPr>
          <w:sz w:val="24"/>
        </w:rPr>
        <w:t xml:space="preserve">2. Граждане, указанные в </w:t>
      </w:r>
      <w:hyperlink w:history="0" w:anchor="P102" w:tooltip="21) постоянно проживающие на территории Амурской области, являющиеся собственниками жилых помещений в многоквартирном доме, расположенном на территории Амурской области:">
        <w:r>
          <w:rPr>
            <w:sz w:val="24"/>
            <w:color w:val="0000ff"/>
          </w:rPr>
          <w:t xml:space="preserve">пункте 21 части 1 статьи 1</w:t>
        </w:r>
      </w:hyperlink>
      <w:r>
        <w:rPr>
          <w:sz w:val="24"/>
        </w:rPr>
        <w:t xml:space="preserve"> настоящего Закона, при наличии у них в собственности нескольких жилых помещений в многоквартирных домах, расположенных на территории Амурской области, освобождаются от уплаты взноса на капитальный ремонт в отношении одного жилого помещения по выбору гражданина.</w:t>
      </w:r>
    </w:p>
    <w:p>
      <w:pPr>
        <w:pStyle w:val="0"/>
        <w:spacing w:before="240" w:lineRule="auto"/>
        <w:ind w:firstLine="540"/>
        <w:jc w:val="both"/>
      </w:pPr>
      <w:r>
        <w:rPr>
          <w:sz w:val="24"/>
        </w:rPr>
        <w:t xml:space="preserve">3. Граждане, указанные в </w:t>
      </w:r>
      <w:hyperlink w:history="0" w:anchor="P107" w:tooltip="22) собственники жилых помещений в многоквартирном доме, расположенном на территории Амурской области, в которых постоянно проживают участники Великой Отечественной войны или инвалиды Великой Отечественной войны из числа лиц, указанных в подпунктах &quot;а&quot; - &quot;в&quot; пункта 21 настоящей части, не являющиеся собственниками (участниками долевой собственности) жилых помещений в многоквартирном доме, расположенном на территории Амурской области;">
        <w:r>
          <w:rPr>
            <w:sz w:val="24"/>
            <w:color w:val="0000ff"/>
          </w:rPr>
          <w:t xml:space="preserve">пункте 22 части 1 статьи 1</w:t>
        </w:r>
      </w:hyperlink>
      <w:r>
        <w:rPr>
          <w:sz w:val="24"/>
        </w:rPr>
        <w:t xml:space="preserve"> настоящего Закона, при наличии у них нескольких жилых помещений в многоквартирных домах, расположенных на территории Амурской области, в которых постоянно проживают указанные в </w:t>
      </w:r>
      <w:hyperlink w:history="0" w:anchor="P103" w:tooltip="а) участники Великой Отечественной войны из числа лиц, указанных в подпункте &quot;а&quot; (за исключением военнослужащих, в том числе уволенных в запас (отставку), проходивших военную службу (включая воспитанников воинских частей и юнг) либо временно находившихся в воинских частях, штабах и учреждениях, входивших в состав действующей армии в период других боевых операций по защите Отечества), подпунктах &quot;б&quot; - &quot;и&quot; пункта 1, пункте 2 части 1 статьи 2 Федерального закона от 12 января 1995 г. N 5-ФЗ &quot;О ветеранах&quot;;">
        <w:r>
          <w:rPr>
            <w:sz w:val="24"/>
            <w:color w:val="0000ff"/>
          </w:rPr>
          <w:t xml:space="preserve">подпунктах "а"</w:t>
        </w:r>
      </w:hyperlink>
      <w:r>
        <w:rPr>
          <w:sz w:val="24"/>
        </w:rPr>
        <w:t xml:space="preserve"> - </w:t>
      </w:r>
      <w:hyperlink w:history="0" w:anchor="P105" w:tooltip="в) участники Великой Отечественной войны, указанные в подпункте &quot;а&quot; настоящего пункта, ставшие инвалидами вследствие общего заболевания, трудового увечья или других причин (кроме лиц, инвалидность которых наступила вследствие их противоправных действий);">
        <w:r>
          <w:rPr>
            <w:sz w:val="24"/>
            <w:color w:val="0000ff"/>
          </w:rPr>
          <w:t xml:space="preserve">"в" пункта 21 части 1 статьи 1</w:t>
        </w:r>
      </w:hyperlink>
      <w:r>
        <w:rPr>
          <w:sz w:val="24"/>
        </w:rPr>
        <w:t xml:space="preserve"> настоящего Закона участники Великой Отечественной войны или инвалиды Великой Отечественной войны из числа лиц, не являющихся собственниками (участниками долевой собственности) жилых помещений в многоквартирном доме, расположенном на территории Амурской области, освобождаются от уплаты взноса на капитальный ремонт в отношении одного жилого помещения по выбору гражданина.</w:t>
      </w:r>
    </w:p>
    <w:p>
      <w:pPr>
        <w:pStyle w:val="0"/>
        <w:spacing w:before="240" w:lineRule="auto"/>
        <w:ind w:firstLine="540"/>
        <w:jc w:val="both"/>
      </w:pPr>
      <w:r>
        <w:rPr>
          <w:sz w:val="24"/>
        </w:rPr>
        <w:t xml:space="preserve">4. Юридическим лицам, являющимся владельцами открытого в кредитной организации специального счета, предназначенного для перечисления средств на проведение капитального ремонта общего имущества в многоквартирном доме, и некоммерческой организации "Фонд капитального ремонта многоквартирных домов Амурской области" за счет средств областного бюджета предоставляются субсидии на возмещение доходов, недополученных в связи с освобождением граждан, указанных в </w:t>
      </w:r>
      <w:hyperlink w:history="0" w:anchor="P102" w:tooltip="21) постоянно проживающие на территории Амурской области, являющиеся собственниками жилых помещений в многоквартирном доме, расположенном на территории Амурской области:">
        <w:r>
          <w:rPr>
            <w:sz w:val="24"/>
            <w:color w:val="0000ff"/>
          </w:rPr>
          <w:t xml:space="preserve">пунктах 21</w:t>
        </w:r>
      </w:hyperlink>
      <w:r>
        <w:rPr>
          <w:sz w:val="24"/>
        </w:rPr>
        <w:t xml:space="preserve"> - </w:t>
      </w:r>
      <w:hyperlink w:history="0" w:anchor="P109" w:tooltip="23) участники долевой собственности жилого помещения в многоквартирном доме, расположенном на территории Амурской области, одна из долей собственности в котором принадлежит участнику Великой Отечественной войны или инвалиду Великой Отечественной войны из числа лиц, указанных в пункте 21 настоящей части, постоянно проживающему в данном жилом помещении.">
        <w:r>
          <w:rPr>
            <w:sz w:val="24"/>
            <w:color w:val="0000ff"/>
          </w:rPr>
          <w:t xml:space="preserve">23 части 1 статьи 1</w:t>
        </w:r>
      </w:hyperlink>
      <w:r>
        <w:rPr>
          <w:sz w:val="24"/>
        </w:rPr>
        <w:t xml:space="preserve"> настоящего Закона, от уплаты взноса на капитальный ремонт.</w:t>
      </w:r>
    </w:p>
    <w:p>
      <w:pPr>
        <w:pStyle w:val="0"/>
        <w:spacing w:before="240" w:lineRule="auto"/>
        <w:ind w:firstLine="540"/>
        <w:jc w:val="both"/>
      </w:pPr>
      <w:r>
        <w:rPr>
          <w:sz w:val="24"/>
        </w:rPr>
        <w:t xml:space="preserve">5. </w:t>
      </w:r>
      <w:hyperlink w:history="0" r:id="rId151" w:tooltip="Постановление Правительства Амурской области от 20.06.2018 N 276 (ред. от 28.12.2024) &quot;Об утверждении Порядка предоставления субсидии на финансовое обеспечение затрат в связи с освобождением отдельных категорий граждан от уплаты взноса на капитальный ремонт общего имущества в многоквартирном доме&quot; {КонсультантПлюс}">
        <w:r>
          <w:rPr>
            <w:sz w:val="24"/>
            <w:color w:val="0000ff"/>
          </w:rPr>
          <w:t xml:space="preserve">Порядок</w:t>
        </w:r>
      </w:hyperlink>
      <w:r>
        <w:rPr>
          <w:sz w:val="24"/>
        </w:rPr>
        <w:t xml:space="preserve"> предоставления субсидий на возмещение доходов, недополученных в связи с освобождением граждан, указанных в </w:t>
      </w:r>
      <w:hyperlink w:history="0" w:anchor="P102" w:tooltip="21) постоянно проживающие на территории Амурской области, являющиеся собственниками жилых помещений в многоквартирном доме, расположенном на территории Амурской области:">
        <w:r>
          <w:rPr>
            <w:sz w:val="24"/>
            <w:color w:val="0000ff"/>
          </w:rPr>
          <w:t xml:space="preserve">пунктах 21</w:t>
        </w:r>
      </w:hyperlink>
      <w:r>
        <w:rPr>
          <w:sz w:val="24"/>
        </w:rPr>
        <w:t xml:space="preserve"> - </w:t>
      </w:r>
      <w:hyperlink w:history="0" w:anchor="P109" w:tooltip="23) участники долевой собственности жилого помещения в многоквартирном доме, расположенном на территории Амурской области, одна из долей собственности в котором принадлежит участнику Великой Отечественной войны или инвалиду Великой Отечественной войны из числа лиц, указанных в пункте 21 настоящей части, постоянно проживающему в данном жилом помещении.">
        <w:r>
          <w:rPr>
            <w:sz w:val="24"/>
            <w:color w:val="0000ff"/>
          </w:rPr>
          <w:t xml:space="preserve">23 части 1 статьи 1</w:t>
        </w:r>
      </w:hyperlink>
      <w:r>
        <w:rPr>
          <w:sz w:val="24"/>
        </w:rPr>
        <w:t xml:space="preserve"> настоящего Закона, от уплаты взноса на капитальный ремонт, устанавливается Правительством области.</w:t>
      </w:r>
    </w:p>
    <w:p>
      <w:pPr>
        <w:pStyle w:val="0"/>
        <w:jc w:val="both"/>
      </w:pPr>
      <w:r>
        <w:rPr>
          <w:sz w:val="24"/>
        </w:rPr>
      </w:r>
    </w:p>
    <w:p>
      <w:pPr>
        <w:pStyle w:val="2"/>
        <w:outlineLvl w:val="1"/>
        <w:ind w:firstLine="540"/>
        <w:jc w:val="both"/>
      </w:pPr>
      <w:r>
        <w:rPr>
          <w:sz w:val="24"/>
        </w:rPr>
        <w:t xml:space="preserve">Статья 5. Меры социальной поддержки реабилитированных лиц и лиц, признанных пострадавшими от политических репрессий</w:t>
      </w:r>
    </w:p>
    <w:p>
      <w:pPr>
        <w:pStyle w:val="0"/>
        <w:ind w:firstLine="540"/>
        <w:jc w:val="both"/>
      </w:pPr>
      <w:r>
        <w:rPr>
          <w:sz w:val="24"/>
        </w:rPr>
      </w:r>
    </w:p>
    <w:p>
      <w:pPr>
        <w:pStyle w:val="0"/>
        <w:ind w:firstLine="540"/>
        <w:jc w:val="both"/>
      </w:pPr>
      <w:r>
        <w:rPr>
          <w:sz w:val="24"/>
        </w:rPr>
        <w:t xml:space="preserve">(в ред. Закона Амурской области от 03.04.2006 </w:t>
      </w:r>
      <w:hyperlink w:history="0" r:id="rId152" w:tooltip="Закон Амурской области от 03.04.2006 N 168-ОЗ (ред. от 11.07.2014)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16.03.2006) {КонсультантПлюс}">
        <w:r>
          <w:rPr>
            <w:sz w:val="24"/>
            <w:color w:val="0000ff"/>
          </w:rPr>
          <w:t xml:space="preserve">N 168-ОЗ</w:t>
        </w:r>
      </w:hyperlink>
      <w:r>
        <w:rPr>
          <w:sz w:val="24"/>
        </w:rPr>
        <w:t xml:space="preserve">)</w:t>
      </w:r>
    </w:p>
    <w:p>
      <w:pPr>
        <w:pStyle w:val="0"/>
        <w:jc w:val="both"/>
      </w:pPr>
      <w:r>
        <w:rPr>
          <w:sz w:val="24"/>
        </w:rPr>
      </w:r>
    </w:p>
    <w:p>
      <w:pPr>
        <w:pStyle w:val="0"/>
        <w:ind w:firstLine="540"/>
        <w:jc w:val="both"/>
      </w:pPr>
      <w:r>
        <w:rPr>
          <w:sz w:val="24"/>
        </w:rPr>
        <w:t xml:space="preserve">1. Реабилитированным лицам предоставляются следующие меры социальной поддержки:</w:t>
      </w:r>
    </w:p>
    <w:bookmarkStart w:id="254" w:name="P254"/>
    <w:bookmarkEnd w:id="254"/>
    <w:p>
      <w:pPr>
        <w:pStyle w:val="0"/>
        <w:spacing w:before="240" w:lineRule="auto"/>
        <w:ind w:firstLine="540"/>
        <w:jc w:val="both"/>
      </w:pPr>
      <w:r>
        <w:rPr>
          <w:sz w:val="24"/>
        </w:rPr>
        <w:t xml:space="preserve">1) первоочередная установка телефона;</w:t>
      </w:r>
    </w:p>
    <w:p>
      <w:pPr>
        <w:pStyle w:val="0"/>
        <w:spacing w:before="240" w:lineRule="auto"/>
        <w:ind w:firstLine="540"/>
        <w:jc w:val="both"/>
      </w:pPr>
      <w:r>
        <w:rPr>
          <w:sz w:val="24"/>
        </w:rPr>
        <w:t xml:space="preserve">2) компенсация расходов на установку телефона;</w:t>
      </w:r>
    </w:p>
    <w:p>
      <w:pPr>
        <w:pStyle w:val="0"/>
        <w:jc w:val="both"/>
      </w:pPr>
      <w:r>
        <w:rPr>
          <w:sz w:val="24"/>
        </w:rPr>
        <w:t xml:space="preserve">(п. 2 в ред. Закона Амурской области от 05.07.2010 </w:t>
      </w:r>
      <w:hyperlink w:history="0" r:id="rId153" w:tooltip="Закон Амурской области от 05.07.2010 N 352-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06.2010) {КонсультантПлюс}">
        <w:r>
          <w:rPr>
            <w:sz w:val="24"/>
            <w:color w:val="0000ff"/>
          </w:rPr>
          <w:t xml:space="preserve">N 352-ОЗ</w:t>
        </w:r>
      </w:hyperlink>
      <w:r>
        <w:rPr>
          <w:sz w:val="24"/>
        </w:rPr>
        <w:t xml:space="preserve">)</w:t>
      </w:r>
    </w:p>
    <w:p>
      <w:pPr>
        <w:pStyle w:val="0"/>
        <w:spacing w:before="240" w:lineRule="auto"/>
        <w:ind w:firstLine="540"/>
        <w:jc w:val="both"/>
      </w:pPr>
      <w:r>
        <w:rPr>
          <w:sz w:val="24"/>
        </w:rPr>
        <w:t xml:space="preserve">3) компенсация стоимости проезда один раз в год в пределах территории Российской Федерации (туда и обратно) в размерах:</w:t>
      </w:r>
    </w:p>
    <w:p>
      <w:pPr>
        <w:pStyle w:val="0"/>
        <w:spacing w:before="240" w:lineRule="auto"/>
        <w:ind w:firstLine="540"/>
        <w:jc w:val="both"/>
      </w:pPr>
      <w:r>
        <w:rPr>
          <w:sz w:val="24"/>
        </w:rPr>
        <w:t xml:space="preserve">100 процентов при проезде железнодорожным транспортом;</w:t>
      </w:r>
    </w:p>
    <w:p>
      <w:pPr>
        <w:pStyle w:val="0"/>
        <w:spacing w:before="240" w:lineRule="auto"/>
        <w:ind w:firstLine="540"/>
        <w:jc w:val="both"/>
      </w:pPr>
      <w:r>
        <w:rPr>
          <w:sz w:val="24"/>
        </w:rPr>
        <w:t xml:space="preserve">50 процентов при проезде водным, воздушным или междугородным автомобильным транспортом в районах, не имеющих железнодорожного сообщения.</w:t>
      </w:r>
    </w:p>
    <w:p>
      <w:pPr>
        <w:pStyle w:val="0"/>
        <w:spacing w:before="240" w:lineRule="auto"/>
        <w:ind w:firstLine="540"/>
        <w:jc w:val="both"/>
      </w:pPr>
      <w:r>
        <w:rPr>
          <w:sz w:val="24"/>
        </w:rPr>
        <w:t xml:space="preserve">В случае если реабилитированные лица воспользовались воздушным транспортом в районах, имеющих железнодорожное сообщение, компенсация стоимости проезда осуществляется в размерах:</w:t>
      </w:r>
    </w:p>
    <w:p>
      <w:pPr>
        <w:pStyle w:val="0"/>
        <w:spacing w:before="240" w:lineRule="auto"/>
        <w:ind w:firstLine="540"/>
        <w:jc w:val="both"/>
      </w:pPr>
      <w:r>
        <w:rPr>
          <w:sz w:val="24"/>
        </w:rPr>
        <w:t xml:space="preserve">100 процентов стоимости проезда воздушным транспортом, если стоимость проезда воздушным транспортом не превышает стоимости проезда железнодорожным транспортом по аналогичному маршруту;</w:t>
      </w:r>
    </w:p>
    <w:p>
      <w:pPr>
        <w:pStyle w:val="0"/>
        <w:spacing w:before="240" w:lineRule="auto"/>
        <w:ind w:firstLine="540"/>
        <w:jc w:val="both"/>
      </w:pPr>
      <w:r>
        <w:rPr>
          <w:sz w:val="24"/>
        </w:rPr>
        <w:t xml:space="preserve">100 процентов стоимости проезда железнодорожным транспортом по аналогичному маршруту, если стоимость проезда воздушным транспортом превышает стоимость проезда железнодорожным транспортом по аналогичному маршруту;</w:t>
      </w:r>
    </w:p>
    <w:p>
      <w:pPr>
        <w:pStyle w:val="0"/>
        <w:jc w:val="both"/>
      </w:pPr>
      <w:r>
        <w:rPr>
          <w:sz w:val="24"/>
        </w:rPr>
        <w:t xml:space="preserve">(п. 3 в ред. Закона Амурской области от 05.07.2010 </w:t>
      </w:r>
      <w:hyperlink w:history="0" r:id="rId154" w:tooltip="Закон Амурской области от 05.07.2010 N 352-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06.2010) {КонсультантПлюс}">
        <w:r>
          <w:rPr>
            <w:sz w:val="24"/>
            <w:color w:val="0000ff"/>
          </w:rPr>
          <w:t xml:space="preserve">N 352-ОЗ</w:t>
        </w:r>
      </w:hyperlink>
      <w:r>
        <w:rPr>
          <w:sz w:val="24"/>
        </w:rPr>
        <w:t xml:space="preserve">)</w:t>
      </w:r>
    </w:p>
    <w:bookmarkStart w:id="264" w:name="P264"/>
    <w:bookmarkEnd w:id="264"/>
    <w:p>
      <w:pPr>
        <w:pStyle w:val="0"/>
        <w:spacing w:before="240" w:lineRule="auto"/>
        <w:ind w:firstLine="540"/>
        <w:jc w:val="both"/>
      </w:pPr>
      <w:r>
        <w:rPr>
          <w:sz w:val="24"/>
        </w:rPr>
        <w:t xml:space="preserve">4) первоочередное получение путевок на санаторно-курортное лечение и отдых;</w:t>
      </w:r>
    </w:p>
    <w:bookmarkStart w:id="265" w:name="P265"/>
    <w:bookmarkEnd w:id="265"/>
    <w:p>
      <w:pPr>
        <w:pStyle w:val="0"/>
        <w:spacing w:before="240" w:lineRule="auto"/>
        <w:ind w:firstLine="540"/>
        <w:jc w:val="both"/>
      </w:pPr>
      <w:r>
        <w:rPr>
          <w:sz w:val="24"/>
        </w:rPr>
        <w:t xml:space="preserve">5) первоочередное вступление в садоводческие товарищества и жилищно-строительные кооперативы;</w:t>
      </w:r>
    </w:p>
    <w:bookmarkStart w:id="266" w:name="P266"/>
    <w:bookmarkEnd w:id="266"/>
    <w:p>
      <w:pPr>
        <w:pStyle w:val="0"/>
        <w:spacing w:before="240" w:lineRule="auto"/>
        <w:ind w:firstLine="540"/>
        <w:jc w:val="both"/>
      </w:pPr>
      <w:r>
        <w:rPr>
          <w:sz w:val="24"/>
        </w:rPr>
        <w:t xml:space="preserve">6) внеочередной прием в дома-интернаты для престарелых и инвалидов, проживание в них на полном государственном обеспечении с выплатой не менее 25% назначенной пенсии.</w:t>
      </w:r>
    </w:p>
    <w:p>
      <w:pPr>
        <w:pStyle w:val="0"/>
        <w:spacing w:before="240" w:lineRule="auto"/>
        <w:ind w:firstLine="540"/>
        <w:jc w:val="both"/>
      </w:pPr>
      <w:r>
        <w:rPr>
          <w:sz w:val="24"/>
        </w:rPr>
        <w:t xml:space="preserve">2. Лица, признанные пострадавшими от политических репрессий, имеют право на социальную поддержку, предусмотренную </w:t>
      </w:r>
      <w:hyperlink w:history="0" w:anchor="P254" w:tooltip="1) первоочередная установка телефона;">
        <w:r>
          <w:rPr>
            <w:sz w:val="24"/>
            <w:color w:val="0000ff"/>
          </w:rPr>
          <w:t xml:space="preserve">п.п. 1</w:t>
        </w:r>
      </w:hyperlink>
      <w:r>
        <w:rPr>
          <w:sz w:val="24"/>
        </w:rPr>
        <w:t xml:space="preserve">, </w:t>
      </w:r>
      <w:hyperlink w:history="0" w:anchor="P264" w:tooltip="4) первоочередное получение путевок на санаторно-курортное лечение и отдых;">
        <w:r>
          <w:rPr>
            <w:sz w:val="24"/>
            <w:color w:val="0000ff"/>
          </w:rPr>
          <w:t xml:space="preserve">4</w:t>
        </w:r>
      </w:hyperlink>
      <w:r>
        <w:rPr>
          <w:sz w:val="24"/>
        </w:rPr>
        <w:t xml:space="preserve">, </w:t>
      </w:r>
      <w:hyperlink w:history="0" w:anchor="P265" w:tooltip="5) первоочередное вступление в садоводческие товарищества и жилищно-строительные кооперативы;">
        <w:r>
          <w:rPr>
            <w:sz w:val="24"/>
            <w:color w:val="0000ff"/>
          </w:rPr>
          <w:t xml:space="preserve">5</w:t>
        </w:r>
      </w:hyperlink>
      <w:r>
        <w:rPr>
          <w:sz w:val="24"/>
        </w:rPr>
        <w:t xml:space="preserve">, </w:t>
      </w:r>
      <w:hyperlink w:history="0" w:anchor="P266" w:tooltip="6) внеочередной прием в дома-интернаты для престарелых и инвалидов, проживание в них на полном государственном обеспечении с выплатой не менее 25% назначенной пенсии.">
        <w:r>
          <w:rPr>
            <w:sz w:val="24"/>
            <w:color w:val="0000ff"/>
          </w:rPr>
          <w:t xml:space="preserve">6 части 1</w:t>
        </w:r>
      </w:hyperlink>
      <w:r>
        <w:rPr>
          <w:sz w:val="24"/>
        </w:rPr>
        <w:t xml:space="preserve"> настоящей статьи.</w:t>
      </w:r>
    </w:p>
    <w:p>
      <w:pPr>
        <w:pStyle w:val="0"/>
        <w:jc w:val="both"/>
      </w:pPr>
      <w:r>
        <w:rPr>
          <w:sz w:val="24"/>
        </w:rPr>
      </w:r>
    </w:p>
    <w:p>
      <w:pPr>
        <w:pStyle w:val="2"/>
        <w:outlineLvl w:val="1"/>
        <w:ind w:firstLine="540"/>
        <w:jc w:val="both"/>
      </w:pPr>
      <w:r>
        <w:rPr>
          <w:sz w:val="24"/>
        </w:rPr>
        <w:t xml:space="preserve">Статья 6. Социальные услуги</w:t>
      </w:r>
    </w:p>
    <w:p>
      <w:pPr>
        <w:pStyle w:val="0"/>
        <w:ind w:firstLine="540"/>
        <w:jc w:val="both"/>
      </w:pPr>
      <w:r>
        <w:rPr>
          <w:sz w:val="24"/>
        </w:rPr>
      </w:r>
    </w:p>
    <w:p>
      <w:pPr>
        <w:pStyle w:val="0"/>
        <w:ind w:firstLine="540"/>
        <w:jc w:val="both"/>
      </w:pPr>
      <w:r>
        <w:rPr>
          <w:sz w:val="24"/>
        </w:rPr>
        <w:t xml:space="preserve">(в ред. Закона Амурской области от 02.12.2011 </w:t>
      </w:r>
      <w:hyperlink w:history="0" r:id="rId155" w:tooltip="Закон Амурской области от 02.12.2011 N 58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17.11.2011) {КонсультантПлюс}">
        <w:r>
          <w:rPr>
            <w:sz w:val="24"/>
            <w:color w:val="0000ff"/>
          </w:rPr>
          <w:t xml:space="preserve">N 583-ОЗ</w:t>
        </w:r>
      </w:hyperlink>
      <w:r>
        <w:rPr>
          <w:sz w:val="24"/>
        </w:rPr>
        <w:t xml:space="preserve">)</w:t>
      </w:r>
    </w:p>
    <w:p>
      <w:pPr>
        <w:pStyle w:val="0"/>
        <w:jc w:val="both"/>
      </w:pPr>
      <w:r>
        <w:rPr>
          <w:sz w:val="24"/>
        </w:rPr>
      </w:r>
    </w:p>
    <w:p>
      <w:pPr>
        <w:pStyle w:val="0"/>
        <w:ind w:firstLine="540"/>
        <w:jc w:val="both"/>
      </w:pPr>
      <w:r>
        <w:rPr>
          <w:sz w:val="24"/>
        </w:rPr>
        <w:t xml:space="preserve">1. К социальным услугам относятся:</w:t>
      </w:r>
    </w:p>
    <w:p>
      <w:pPr>
        <w:pStyle w:val="0"/>
        <w:spacing w:before="240" w:lineRule="auto"/>
        <w:ind w:firstLine="540"/>
        <w:jc w:val="both"/>
      </w:pPr>
      <w:r>
        <w:rPr>
          <w:sz w:val="24"/>
        </w:rPr>
        <w:t xml:space="preserve">1) предоставление путевок в областные государственные социально-оздоровительные организации гражданам, указанным в </w:t>
      </w:r>
      <w:hyperlink w:history="0" w:anchor="P58" w:tooltip="7) граждане, достигшие возраста 55 лет для женщин и 60 лет для мужчин, нуждающиеся в оздоровлении в областных государственных социально-оздоровительных организациях;">
        <w:r>
          <w:rPr>
            <w:sz w:val="24"/>
            <w:color w:val="0000ff"/>
          </w:rPr>
          <w:t xml:space="preserve">п. 7 части 1 статьи 1</w:t>
        </w:r>
      </w:hyperlink>
      <w:r>
        <w:rPr>
          <w:sz w:val="24"/>
        </w:rPr>
        <w:t xml:space="preserve"> настоящего Закона;</w:t>
      </w:r>
    </w:p>
    <w:p>
      <w:pPr>
        <w:pStyle w:val="0"/>
        <w:jc w:val="both"/>
      </w:pPr>
      <w:r>
        <w:rPr>
          <w:sz w:val="24"/>
        </w:rPr>
        <w:t xml:space="preserve">(в ред. Закона Амурской области от 22.12.2014 </w:t>
      </w:r>
      <w:hyperlink w:history="0" r:id="rId156" w:tooltip="Закон Амурской области от 22.12.2014 N 46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09.12.2014) {КонсультантПлюс}">
        <w:r>
          <w:rPr>
            <w:sz w:val="24"/>
            <w:color w:val="0000ff"/>
          </w:rPr>
          <w:t xml:space="preserve">N 465-ОЗ</w:t>
        </w:r>
      </w:hyperlink>
      <w:r>
        <w:rPr>
          <w:sz w:val="24"/>
        </w:rPr>
        <w:t xml:space="preserve">)</w:t>
      </w:r>
    </w:p>
    <w:p>
      <w:pPr>
        <w:pStyle w:val="0"/>
        <w:jc w:val="both"/>
      </w:pPr>
      <w:r>
        <w:rPr>
          <w:sz w:val="24"/>
        </w:rPr>
      </w:r>
    </w:p>
    <w:p>
      <w:pPr>
        <w:pStyle w:val="1"/>
        <w:jc w:val="both"/>
      </w:pPr>
      <w:r>
        <w:rPr>
          <w:sz w:val="20"/>
        </w:rPr>
        <w:t xml:space="preserve">    2)  оказание  бесплатной   протезно-ортопедической  помощи   гражданам,</w:t>
      </w:r>
    </w:p>
    <w:p>
      <w:pPr>
        <w:pStyle w:val="1"/>
        <w:jc w:val="both"/>
      </w:pPr>
      <w:r>
        <w:rPr>
          <w:sz w:val="20"/>
        </w:rPr>
        <w:t xml:space="preserve">                    1</w:t>
      </w:r>
    </w:p>
    <w:p>
      <w:pPr>
        <w:pStyle w:val="1"/>
        <w:jc w:val="both"/>
      </w:pPr>
      <w:r>
        <w:rPr>
          <w:sz w:val="20"/>
        </w:rPr>
        <w:t xml:space="preserve">указанным в </w:t>
      </w:r>
      <w:hyperlink w:history="0" w:anchor="P60" w:tooltip="8) граждане, не имеющие группу инвалидности, но по медицинским показаниям нуждающиеся в оказании бесплатной протезно-ортопедической помощи;">
        <w:r>
          <w:rPr>
            <w:sz w:val="20"/>
            <w:color w:val="0000ff"/>
          </w:rPr>
          <w:t xml:space="preserve">пп. 8</w:t>
        </w:r>
      </w:hyperlink>
      <w:r>
        <w:rPr>
          <w:sz w:val="20"/>
        </w:rPr>
        <w:t xml:space="preserve">, </w:t>
      </w:r>
      <w:hyperlink w:history="0" w:anchor="P64" w:tooltip="    8   )   граждане,   имеющие   группу  инвалидности  по  основаниям,  не">
        <w:r>
          <w:rPr>
            <w:sz w:val="20"/>
            <w:color w:val="0000ff"/>
          </w:rPr>
          <w:t xml:space="preserve">8  части 1 статьи 1</w:t>
        </w:r>
      </w:hyperlink>
      <w:r>
        <w:rPr>
          <w:sz w:val="20"/>
        </w:rPr>
        <w:t xml:space="preserve"> настоящего Закона.</w:t>
      </w:r>
    </w:p>
    <w:p>
      <w:pPr>
        <w:pStyle w:val="1"/>
        <w:jc w:val="both"/>
      </w:pPr>
      <w:r>
        <w:rPr>
          <w:sz w:val="20"/>
        </w:rPr>
        <w:t xml:space="preserve">(в ред. Закона Амурской области от 31.10.2024 </w:t>
      </w:r>
      <w:hyperlink w:history="0" r:id="rId157"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0"/>
            <w:color w:val="0000ff"/>
          </w:rPr>
          <w:t xml:space="preserve">N 553-ОЗ</w:t>
        </w:r>
      </w:hyperlink>
      <w:r>
        <w:rPr>
          <w:sz w:val="20"/>
        </w:rPr>
        <w:t xml:space="preserve">)</w:t>
      </w:r>
    </w:p>
    <w:p>
      <w:pPr>
        <w:pStyle w:val="0"/>
        <w:jc w:val="both"/>
      </w:pPr>
      <w:r>
        <w:rPr>
          <w:sz w:val="24"/>
        </w:rPr>
      </w:r>
    </w:p>
    <w:p>
      <w:pPr>
        <w:pStyle w:val="0"/>
        <w:ind w:firstLine="540"/>
        <w:jc w:val="both"/>
      </w:pPr>
      <w:r>
        <w:rPr>
          <w:sz w:val="24"/>
        </w:rPr>
        <w:t xml:space="preserve">2. Социальные услуги гражданам, указанным в </w:t>
      </w:r>
      <w:hyperlink w:history="0" w:anchor="P58" w:tooltip="7) граждане, достигшие возраста 55 лет для женщин и 60 лет для мужчин, нуждающиеся в оздоровлении в областных государственных социально-оздоровительных организациях;">
        <w:r>
          <w:rPr>
            <w:sz w:val="24"/>
            <w:color w:val="0000ff"/>
          </w:rPr>
          <w:t xml:space="preserve">пункте 7 части 1 статьи 1</w:t>
        </w:r>
      </w:hyperlink>
      <w:r>
        <w:rPr>
          <w:sz w:val="24"/>
        </w:rPr>
        <w:t xml:space="preserve"> настоящего Закона, предоставляются исполнительным органом Амурской области, осуществляющим функции управления в сфере социальной защиты населения области.</w:t>
      </w:r>
    </w:p>
    <w:p>
      <w:pPr>
        <w:pStyle w:val="0"/>
        <w:jc w:val="both"/>
      </w:pPr>
      <w:r>
        <w:rPr>
          <w:sz w:val="24"/>
        </w:rPr>
      </w:r>
    </w:p>
    <w:p>
      <w:pPr>
        <w:pStyle w:val="1"/>
        <w:jc w:val="both"/>
      </w:pPr>
      <w:r>
        <w:rPr>
          <w:sz w:val="20"/>
        </w:rPr>
        <w:t xml:space="preserve">                                                          1</w:t>
      </w:r>
    </w:p>
    <w:p>
      <w:pPr>
        <w:pStyle w:val="1"/>
        <w:jc w:val="both"/>
      </w:pPr>
      <w:r>
        <w:rPr>
          <w:sz w:val="20"/>
        </w:rPr>
        <w:t xml:space="preserve">    Социальные услуги гражданам, указанным в </w:t>
      </w:r>
      <w:hyperlink w:history="0" w:anchor="P60" w:tooltip="8) граждане, не имеющие группу инвалидности, но по медицинским показаниям нуждающиеся в оказании бесплатной протезно-ортопедической помощи;">
        <w:r>
          <w:rPr>
            <w:sz w:val="20"/>
            <w:color w:val="0000ff"/>
          </w:rPr>
          <w:t xml:space="preserve">пунктах 8</w:t>
        </w:r>
      </w:hyperlink>
      <w:r>
        <w:rPr>
          <w:sz w:val="20"/>
        </w:rPr>
        <w:t xml:space="preserve"> и </w:t>
      </w:r>
      <w:hyperlink w:history="0" w:anchor="P64" w:tooltip="    8   )   граждане,   имеющие   группу  инвалидности  по  основаниям,  не">
        <w:r>
          <w:rPr>
            <w:sz w:val="20"/>
            <w:color w:val="0000ff"/>
          </w:rPr>
          <w:t xml:space="preserve">8  части 1</w:t>
        </w:r>
      </w:hyperlink>
      <w:r>
        <w:rPr>
          <w:sz w:val="20"/>
        </w:rPr>
        <w:t xml:space="preserve">  статьи</w:t>
      </w:r>
    </w:p>
    <w:p>
      <w:pPr>
        <w:pStyle w:val="1"/>
        <w:jc w:val="both"/>
      </w:pPr>
      <w:r>
        <w:rPr>
          <w:sz w:val="20"/>
        </w:rPr>
        <w:t xml:space="preserve">1    настоящего    Закона,   предоставляются   государственными   казенными</w:t>
      </w:r>
    </w:p>
    <w:p>
      <w:pPr>
        <w:pStyle w:val="1"/>
        <w:jc w:val="both"/>
      </w:pPr>
      <w:r>
        <w:rPr>
          <w:sz w:val="20"/>
        </w:rPr>
        <w:t xml:space="preserve">учреждениями области - управлениями социальной защиты населения области.</w:t>
      </w:r>
    </w:p>
    <w:p>
      <w:pPr>
        <w:pStyle w:val="1"/>
        <w:jc w:val="both"/>
      </w:pPr>
      <w:r>
        <w:rPr>
          <w:sz w:val="20"/>
        </w:rPr>
        <w:t xml:space="preserve">(часть 2 в ред. Закона Амурской области от 31.10.2024 </w:t>
      </w:r>
      <w:hyperlink w:history="0" r:id="rId158"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0"/>
            <w:color w:val="0000ff"/>
          </w:rPr>
          <w:t xml:space="preserve">N 553-ОЗ</w:t>
        </w:r>
      </w:hyperlink>
      <w:r>
        <w:rPr>
          <w:sz w:val="20"/>
        </w:rPr>
        <w:t xml:space="preserve">)</w:t>
      </w:r>
    </w:p>
    <w:p>
      <w:pPr>
        <w:pStyle w:val="0"/>
        <w:jc w:val="both"/>
      </w:pPr>
      <w:r>
        <w:rPr>
          <w:sz w:val="24"/>
        </w:rPr>
      </w:r>
    </w:p>
    <w:p>
      <w:pPr>
        <w:pStyle w:val="2"/>
        <w:outlineLvl w:val="1"/>
        <w:ind w:firstLine="540"/>
        <w:jc w:val="both"/>
      </w:pPr>
      <w:r>
        <w:rPr>
          <w:sz w:val="24"/>
        </w:rPr>
        <w:t xml:space="preserve">Статья 7. Социальные гарантии</w:t>
      </w:r>
    </w:p>
    <w:p>
      <w:pPr>
        <w:pStyle w:val="0"/>
        <w:jc w:val="both"/>
      </w:pPr>
      <w:r>
        <w:rPr>
          <w:sz w:val="24"/>
        </w:rPr>
      </w:r>
    </w:p>
    <w:p>
      <w:pPr>
        <w:pStyle w:val="0"/>
        <w:ind w:firstLine="540"/>
        <w:jc w:val="both"/>
      </w:pPr>
      <w:r>
        <w:rPr>
          <w:sz w:val="24"/>
        </w:rPr>
        <w:t xml:space="preserve">К социальным гарантиям относятся:</w:t>
      </w:r>
    </w:p>
    <w:p>
      <w:pPr>
        <w:pStyle w:val="0"/>
        <w:spacing w:before="240" w:lineRule="auto"/>
        <w:ind w:firstLine="540"/>
        <w:jc w:val="both"/>
      </w:pPr>
      <w:r>
        <w:rPr>
          <w:sz w:val="24"/>
        </w:rPr>
        <w:t xml:space="preserve">1) оказание медицинской помощи в медицинских организациях, подведомственных исполнительному органу Амурской области в сфере охраны здоровья, в соответствии с территориальной программой государственных гарантий бесплатного оказания населению области медицинской помощи, включающей в себя территориальную программу обязательного медицинского страхования;</w:t>
      </w:r>
    </w:p>
    <w:p>
      <w:pPr>
        <w:pStyle w:val="0"/>
        <w:jc w:val="both"/>
      </w:pPr>
      <w:r>
        <w:rPr>
          <w:sz w:val="24"/>
        </w:rPr>
        <w:t xml:space="preserve">(в ред. Законов Амурской области от 18.04.2013 </w:t>
      </w:r>
      <w:hyperlink w:history="0" r:id="rId159" w:tooltip="Закон Амурской области от 18.04.2013 N 171-ОЗ (ред. от 10.09.2013) &quot;О внесении изменений в некоторые законодательные акты Амурской области&quot; (принят Законодательным Собранием Амурской области 18.04.2013) {КонсультантПлюс}">
        <w:r>
          <w:rPr>
            <w:sz w:val="24"/>
            <w:color w:val="0000ff"/>
          </w:rPr>
          <w:t xml:space="preserve">N 171-ОЗ</w:t>
        </w:r>
      </w:hyperlink>
      <w:r>
        <w:rPr>
          <w:sz w:val="24"/>
        </w:rPr>
        <w:t xml:space="preserve">, от 31.10.2024 </w:t>
      </w:r>
      <w:hyperlink w:history="0" r:id="rId160"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rPr>
        <w:t xml:space="preserve">)</w:t>
      </w:r>
    </w:p>
    <w:p>
      <w:pPr>
        <w:pStyle w:val="0"/>
        <w:spacing w:before="240" w:lineRule="auto"/>
        <w:ind w:firstLine="540"/>
        <w:jc w:val="both"/>
      </w:pPr>
      <w:r>
        <w:rPr>
          <w:sz w:val="24"/>
        </w:rPr>
        <w:t xml:space="preserve">2) преимущество при приеме в дома-интернаты для престарелых и инвалидов, центры социального обслуживания, внеочередной прием на обслуживание отделениями социальной помощи на дому для лиц, перечисленных в </w:t>
      </w:r>
      <w:hyperlink w:history="0" w:anchor="P42" w:tooltip="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
        <w:r>
          <w:rPr>
            <w:sz w:val="24"/>
            <w:color w:val="0000ff"/>
          </w:rPr>
          <w:t xml:space="preserve">п. 1 части 1 статьи 1</w:t>
        </w:r>
      </w:hyperlink>
      <w:r>
        <w:rPr>
          <w:sz w:val="24"/>
        </w:rPr>
        <w:t xml:space="preserve"> настоящего Закона;</w:t>
      </w:r>
    </w:p>
    <w:p>
      <w:pPr>
        <w:pStyle w:val="0"/>
        <w:spacing w:before="240" w:lineRule="auto"/>
        <w:ind w:firstLine="540"/>
        <w:jc w:val="both"/>
      </w:pPr>
      <w:r>
        <w:rPr>
          <w:sz w:val="24"/>
        </w:rPr>
        <w:t xml:space="preserve">3) внеочередное оказание медицинской помощи в медицинских организациях, подведомственных исполнительному органу Амурской области в сфере охраны здоровья, в соответствии с территориальной программой государственных гарантий бесплатного оказания населению области медицинской помощи, включающей в себя территориальную программу обязательного медицинского страхования, для лиц, перечисленных в </w:t>
      </w:r>
      <w:hyperlink w:history="0" w:anchor="P56" w:tooltip="5) реабилитированные лица и лица, признанные пострадавшими от политических репрессий, и проживающие совместно с ними члены их семей (супруги, родители, нетрудоспособные дети);">
        <w:r>
          <w:rPr>
            <w:sz w:val="24"/>
            <w:color w:val="0000ff"/>
          </w:rPr>
          <w:t xml:space="preserve">п.п. 5</w:t>
        </w:r>
      </w:hyperlink>
      <w:r>
        <w:rPr>
          <w:sz w:val="24"/>
        </w:rPr>
        <w:t xml:space="preserve">, </w:t>
      </w:r>
      <w:hyperlink w:history="0" w:anchor="P57" w:tooltip="6) лица, которым присвоено звание &quot;Почетный донор Амурской области&quot; (далее - почетные доноры);">
        <w:r>
          <w:rPr>
            <w:sz w:val="24"/>
            <w:color w:val="0000ff"/>
          </w:rPr>
          <w:t xml:space="preserve">6 части 1 статьи 1</w:t>
        </w:r>
      </w:hyperlink>
      <w:r>
        <w:rPr>
          <w:sz w:val="24"/>
        </w:rPr>
        <w:t xml:space="preserve"> настоящего Закона;</w:t>
      </w:r>
    </w:p>
    <w:p>
      <w:pPr>
        <w:pStyle w:val="0"/>
        <w:jc w:val="both"/>
      </w:pPr>
      <w:r>
        <w:rPr>
          <w:sz w:val="24"/>
        </w:rPr>
        <w:t xml:space="preserve">(в ред. Законов Амурской области от 18.04.2013 </w:t>
      </w:r>
      <w:hyperlink w:history="0" r:id="rId161" w:tooltip="Закон Амурской области от 18.04.2013 N 171-ОЗ (ред. от 10.09.2013) &quot;О внесении изменений в некоторые законодательные акты Амурской области&quot; (принят Законодательным Собранием Амурской области 18.04.2013) {КонсультантПлюс}">
        <w:r>
          <w:rPr>
            <w:sz w:val="24"/>
            <w:color w:val="0000ff"/>
          </w:rPr>
          <w:t xml:space="preserve">N 171-ОЗ</w:t>
        </w:r>
      </w:hyperlink>
      <w:r>
        <w:rPr>
          <w:sz w:val="24"/>
        </w:rPr>
        <w:t xml:space="preserve">, от 31.10.2024 </w:t>
      </w:r>
      <w:hyperlink w:history="0" r:id="rId162"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rPr>
        <w:t xml:space="preserve">)</w:t>
      </w:r>
    </w:p>
    <w:p>
      <w:pPr>
        <w:pStyle w:val="0"/>
        <w:spacing w:before="240" w:lineRule="auto"/>
        <w:ind w:firstLine="540"/>
        <w:jc w:val="both"/>
      </w:pPr>
      <w:r>
        <w:rPr>
          <w:sz w:val="24"/>
        </w:rPr>
        <w:t xml:space="preserve">4) первоочередное приобретение по месту работы или учебы льготных путевок на санаторно-курортное лечение для лиц, перечисленных в </w:t>
      </w:r>
      <w:hyperlink w:history="0" w:anchor="P57" w:tooltip="6) лица, которым присвоено звание &quot;Почетный донор Амурской области&quot; (далее - почетные доноры);">
        <w:r>
          <w:rPr>
            <w:sz w:val="24"/>
            <w:color w:val="0000ff"/>
          </w:rPr>
          <w:t xml:space="preserve">п. 6 части 1 статьи 1</w:t>
        </w:r>
      </w:hyperlink>
      <w:r>
        <w:rPr>
          <w:sz w:val="24"/>
        </w:rPr>
        <w:t xml:space="preserve"> настоящего Закона.</w:t>
      </w:r>
    </w:p>
    <w:p>
      <w:pPr>
        <w:pStyle w:val="0"/>
        <w:jc w:val="both"/>
      </w:pPr>
      <w:r>
        <w:rPr>
          <w:sz w:val="24"/>
        </w:rPr>
      </w:r>
    </w:p>
    <w:p>
      <w:pPr>
        <w:pStyle w:val="1"/>
        <w:jc w:val="both"/>
      </w:pPr>
      <w:r>
        <w:rPr>
          <w:sz w:val="20"/>
        </w:rPr>
        <w:t xml:space="preserve">            1</w:t>
      </w:r>
    </w:p>
    <w:p>
      <w:pPr>
        <w:pStyle w:val="1"/>
        <w:jc w:val="both"/>
      </w:pPr>
      <w:r>
        <w:rPr>
          <w:sz w:val="20"/>
        </w:rPr>
        <w:t xml:space="preserve">    Статья 7 . Единый социальный проездной билет</w:t>
      </w:r>
    </w:p>
    <w:p>
      <w:pPr>
        <w:pStyle w:val="0"/>
        <w:ind w:firstLine="540"/>
        <w:jc w:val="both"/>
      </w:pPr>
      <w:r>
        <w:rPr>
          <w:sz w:val="24"/>
        </w:rPr>
      </w:r>
    </w:p>
    <w:p>
      <w:pPr>
        <w:pStyle w:val="0"/>
        <w:ind w:firstLine="540"/>
        <w:jc w:val="both"/>
      </w:pPr>
      <w:r>
        <w:rPr>
          <w:sz w:val="24"/>
        </w:rPr>
        <w:t xml:space="preserve">(введена Законом Амурской области от 07.06.2016 </w:t>
      </w:r>
      <w:hyperlink w:history="0" r:id="rId163" w:tooltip="Закон Амурской области от 07.06.2016 N 690-ОЗ &quot;О внесении изменений в некоторые законодательные акты Амурской области в части предоставления мер социальной поддержки гражданам отдельных категорий&quot; (принят Законодательным Собранием Амурской области 26.05.2016) {КонсультантПлюс}">
        <w:r>
          <w:rPr>
            <w:sz w:val="24"/>
            <w:color w:val="0000ff"/>
          </w:rPr>
          <w:t xml:space="preserve">N 690-ОЗ</w:t>
        </w:r>
      </w:hyperlink>
      <w:r>
        <w:rPr>
          <w:sz w:val="24"/>
        </w:rPr>
        <w:t xml:space="preserve">)</w:t>
      </w:r>
    </w:p>
    <w:p>
      <w:pPr>
        <w:pStyle w:val="0"/>
        <w:jc w:val="both"/>
      </w:pPr>
      <w:r>
        <w:rPr>
          <w:sz w:val="24"/>
        </w:rPr>
      </w:r>
    </w:p>
    <w:p>
      <w:pPr>
        <w:pStyle w:val="0"/>
        <w:ind w:firstLine="540"/>
        <w:jc w:val="both"/>
      </w:pPr>
      <w:r>
        <w:rPr>
          <w:sz w:val="24"/>
        </w:rPr>
        <w:t xml:space="preserve">1. Единый социальный проездной билет дает право на проезд в течение одного календарного месяца по муниципальным маршрутам регулярных перевозок по регулируемым тарифам, а также по межмуниципальным маршрутам регулярных перевозок по регулируемым тарифам в границах муниципального района (муниципального округа) и городского округа, на территории которого расположен административный центр данного муниципального района (муниципального округа), а в случае отсутствия муниципальных и указанных межмуниципальных маршрутов - по иным межмуниципальным маршрутам регулярных перевозок по регулируемым тарифам на расстояние до 50 км включительно от начального (конечного) остановочного пункта.</w:t>
      </w:r>
    </w:p>
    <w:p>
      <w:pPr>
        <w:pStyle w:val="0"/>
        <w:jc w:val="both"/>
      </w:pPr>
      <w:r>
        <w:rPr>
          <w:sz w:val="24"/>
        </w:rPr>
        <w:t xml:space="preserve">(в ред. Закона Амурской области от 09.11.2021 </w:t>
      </w:r>
      <w:hyperlink w:history="0" r:id="rId164" w:tooltip="Закон Амурской области от 09.11.2021 N 25-ОЗ &quot;О внесении изменения в статью 7.1 Закона Амурской области &quot;О социальной поддержке граждан отдельных категорий&quot; (принят Законодательным Собранием Амурской области 26.10.2021) {КонсультантПлюс}">
        <w:r>
          <w:rPr>
            <w:sz w:val="24"/>
            <w:color w:val="0000ff"/>
          </w:rPr>
          <w:t xml:space="preserve">N 25-ОЗ</w:t>
        </w:r>
      </w:hyperlink>
      <w:r>
        <w:rPr>
          <w:sz w:val="24"/>
        </w:rPr>
        <w:t xml:space="preserve">)</w:t>
      </w:r>
    </w:p>
    <w:p>
      <w:pPr>
        <w:pStyle w:val="0"/>
        <w:spacing w:before="240" w:lineRule="auto"/>
        <w:ind w:firstLine="540"/>
        <w:jc w:val="both"/>
      </w:pPr>
      <w:r>
        <w:rPr>
          <w:sz w:val="24"/>
        </w:rPr>
        <w:t xml:space="preserve">2. Право на приобретение единого социального проездного билета имеют граждане отдельных категорий, указанные в </w:t>
      </w:r>
      <w:hyperlink w:history="0" w:anchor="P42" w:tooltip="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
        <w:r>
          <w:rPr>
            <w:sz w:val="24"/>
            <w:color w:val="0000ff"/>
          </w:rPr>
          <w:t xml:space="preserve">пунктах 1</w:t>
        </w:r>
      </w:hyperlink>
      <w:r>
        <w:rPr>
          <w:sz w:val="24"/>
        </w:rPr>
        <w:t xml:space="preserve"> - </w:t>
      </w:r>
      <w:hyperlink w:history="0" w:anchor="P57" w:tooltip="6) лица, которым присвоено звание &quot;Почетный донор Амурской области&quot; (далее - почетные доноры);">
        <w:r>
          <w:rPr>
            <w:sz w:val="24"/>
            <w:color w:val="0000ff"/>
          </w:rPr>
          <w:t xml:space="preserve">6 части 1 статьи 1</w:t>
        </w:r>
      </w:hyperlink>
      <w:r>
        <w:rPr>
          <w:sz w:val="24"/>
        </w:rPr>
        <w:t xml:space="preserve"> настоящего Закона.</w:t>
      </w:r>
    </w:p>
    <w:p>
      <w:pPr>
        <w:pStyle w:val="0"/>
        <w:spacing w:before="240" w:lineRule="auto"/>
        <w:ind w:firstLine="540"/>
        <w:jc w:val="both"/>
      </w:pPr>
      <w:r>
        <w:rPr>
          <w:sz w:val="24"/>
        </w:rPr>
        <w:t xml:space="preserve">3. Стоимость единого социального проездного билета составляет 230 рублей.</w:t>
      </w:r>
    </w:p>
    <w:p>
      <w:pPr>
        <w:pStyle w:val="0"/>
        <w:jc w:val="both"/>
      </w:pPr>
      <w:r>
        <w:rPr>
          <w:sz w:val="24"/>
        </w:rPr>
        <w:t xml:space="preserve">(в ред. Законов Амурской области от 28.11.2019 </w:t>
      </w:r>
      <w:hyperlink w:history="0" r:id="rId165" w:tooltip="Закон Амурской области от 28.11.2019 N 443-ОЗ &quot;О внесении изменения в статью 7.1 Закона Амурской области &quot;О социальной поддержке граждан отдельных категорий&quot; (принят Законодательным Собранием Амурской области 15.11.2019) {КонсультантПлюс}">
        <w:r>
          <w:rPr>
            <w:sz w:val="24"/>
            <w:color w:val="0000ff"/>
          </w:rPr>
          <w:t xml:space="preserve">N 443-ОЗ</w:t>
        </w:r>
      </w:hyperlink>
      <w:r>
        <w:rPr>
          <w:sz w:val="24"/>
        </w:rPr>
        <w:t xml:space="preserve">, от 26.09.2024 </w:t>
      </w:r>
      <w:hyperlink w:history="0" r:id="rId166" w:tooltip="Закон Амурской области от 26.09.2024 N 539-ОЗ &quot;О внесении изменения в статью 7.1 Закона Амурской области &quot;О социальной поддержке граждан отдельных категорий&quot; (принят Законодательным Собранием Амурской области 26.09.2024) {КонсультантПлюс}">
        <w:r>
          <w:rPr>
            <w:sz w:val="24"/>
            <w:color w:val="0000ff"/>
          </w:rPr>
          <w:t xml:space="preserve">N 539-ОЗ</w:t>
        </w:r>
      </w:hyperlink>
      <w:r>
        <w:rPr>
          <w:sz w:val="24"/>
        </w:rPr>
        <w:t xml:space="preserve">)</w:t>
      </w:r>
    </w:p>
    <w:p>
      <w:pPr>
        <w:pStyle w:val="0"/>
        <w:spacing w:before="240" w:lineRule="auto"/>
        <w:ind w:firstLine="540"/>
        <w:jc w:val="both"/>
      </w:pPr>
      <w:r>
        <w:rPr>
          <w:sz w:val="24"/>
        </w:rPr>
        <w:t xml:space="preserve">4. </w:t>
      </w:r>
      <w:hyperlink w:history="0" r:id="rId167" w:tooltip="Постановление Правительства Амурской области от 13.02.2008 N 27 (ред. от 15.08.2023) &quot;О проезде граждан отдельных категорий на пассажирском транспорте общего пользования&quot; (вместе с &quot;Порядком обеспечения единым социальным проездным билетом&quot;) {КонсультантПлюс}">
        <w:r>
          <w:rPr>
            <w:sz w:val="24"/>
            <w:color w:val="0000ff"/>
          </w:rPr>
          <w:t xml:space="preserve">Порядок</w:t>
        </w:r>
      </w:hyperlink>
      <w:r>
        <w:rPr>
          <w:sz w:val="24"/>
        </w:rPr>
        <w:t xml:space="preserve"> обеспечения единым социальным проездным билетом, а также </w:t>
      </w:r>
      <w:hyperlink w:history="0" r:id="rId168" w:tooltip="Постановление Правительства Амурской области от 06.02.2012 N 35 (ред. от 28.12.2024) &quot;Об утверждении Порядка предоставления пассажирским транспортным предприятиям субсидий на возмещение расходов за проезд по единым социальным проездным билетам&quot; {КонсультантПлюс}">
        <w:r>
          <w:rPr>
            <w:sz w:val="24"/>
            <w:color w:val="0000ff"/>
          </w:rPr>
          <w:t xml:space="preserve">порядок</w:t>
        </w:r>
      </w:hyperlink>
      <w:r>
        <w:rPr>
          <w:sz w:val="24"/>
        </w:rPr>
        <w:t xml:space="preserve"> возмещения транспортным организациям расходов, связанных с перевозкой граждан отдельных категорий, указанных в </w:t>
      </w:r>
      <w:hyperlink w:history="0" w:anchor="P42" w:tooltip="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
        <w:r>
          <w:rPr>
            <w:sz w:val="24"/>
            <w:color w:val="0000ff"/>
          </w:rPr>
          <w:t xml:space="preserve">пунктах 1</w:t>
        </w:r>
      </w:hyperlink>
      <w:r>
        <w:rPr>
          <w:sz w:val="24"/>
        </w:rPr>
        <w:t xml:space="preserve"> - </w:t>
      </w:r>
      <w:hyperlink w:history="0" w:anchor="P57" w:tooltip="6) лица, которым присвоено звание &quot;Почетный донор Амурской области&quot; (далее - почетные доноры);">
        <w:r>
          <w:rPr>
            <w:sz w:val="24"/>
            <w:color w:val="0000ff"/>
          </w:rPr>
          <w:t xml:space="preserve">6 части 1 статьи 1</w:t>
        </w:r>
      </w:hyperlink>
      <w:r>
        <w:rPr>
          <w:sz w:val="24"/>
        </w:rPr>
        <w:t xml:space="preserve"> настоящего Закона, устанавливаются Правительством области.</w:t>
      </w:r>
    </w:p>
    <w:p>
      <w:pPr>
        <w:pStyle w:val="0"/>
        <w:jc w:val="both"/>
      </w:pPr>
      <w:r>
        <w:rPr>
          <w:sz w:val="24"/>
        </w:rPr>
        <w:t xml:space="preserve">(часть 4 в ред. Закона Амурской области от 10.11.2020 </w:t>
      </w:r>
      <w:hyperlink w:history="0" r:id="rId169" w:tooltip="Закон Амурской области от 10.11.2020 N 624-ОЗ &quot;О внесении изменений в статью 7.1 Закона Амурской области &quot;О социальной поддержке граждан отдельных категорий&quot; (принят Законодательным Собранием Амурской области 30.10.2020) {КонсультантПлюс}">
        <w:r>
          <w:rPr>
            <w:sz w:val="24"/>
            <w:color w:val="0000ff"/>
          </w:rPr>
          <w:t xml:space="preserve">N 624-ОЗ</w:t>
        </w:r>
      </w:hyperlink>
      <w:r>
        <w:rPr>
          <w:sz w:val="24"/>
        </w:rPr>
        <w:t xml:space="preserve">)</w:t>
      </w:r>
    </w:p>
    <w:p>
      <w:pPr>
        <w:pStyle w:val="0"/>
        <w:spacing w:before="240" w:lineRule="auto"/>
        <w:ind w:firstLine="540"/>
        <w:jc w:val="both"/>
      </w:pPr>
      <w:r>
        <w:rPr>
          <w:sz w:val="24"/>
        </w:rPr>
        <w:t xml:space="preserve">5. В случае наделения органов местного самоуправления муниципальных образований Амурской области государственным полномочием Амурской области по возмещению транспортным организациям расходов, связанных с перевозкой граждан отдельных категорий, указанных в </w:t>
      </w:r>
      <w:hyperlink w:history="0" w:anchor="P42" w:tooltip="1)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е орденами или медалями СССР за самоотверженный труд в период Великой Отечественной войны (далее - труженики тыла);">
        <w:r>
          <w:rPr>
            <w:sz w:val="24"/>
            <w:color w:val="0000ff"/>
          </w:rPr>
          <w:t xml:space="preserve">пунктах 1</w:t>
        </w:r>
      </w:hyperlink>
      <w:r>
        <w:rPr>
          <w:sz w:val="24"/>
        </w:rPr>
        <w:t xml:space="preserve"> - </w:t>
      </w:r>
      <w:hyperlink w:history="0" w:anchor="P57" w:tooltip="6) лица, которым присвоено звание &quot;Почетный донор Амурской области&quot; (далее - почетные доноры);">
        <w:r>
          <w:rPr>
            <w:sz w:val="24"/>
            <w:color w:val="0000ff"/>
          </w:rPr>
          <w:t xml:space="preserve">6 части 1 статьи 1</w:t>
        </w:r>
      </w:hyperlink>
      <w:r>
        <w:rPr>
          <w:sz w:val="24"/>
        </w:rPr>
        <w:t xml:space="preserve"> настоящего Закона, порядок возмещения этих расходов устанавливается органами местного самоуправления.</w:t>
      </w:r>
    </w:p>
    <w:p>
      <w:pPr>
        <w:pStyle w:val="0"/>
        <w:jc w:val="both"/>
      </w:pPr>
      <w:r>
        <w:rPr>
          <w:sz w:val="24"/>
        </w:rPr>
        <w:t xml:space="preserve">(часть 5 введена Законом Амурской области от 10.11.2020 </w:t>
      </w:r>
      <w:hyperlink w:history="0" r:id="rId170" w:tooltip="Закон Амурской области от 10.11.2020 N 624-ОЗ &quot;О внесении изменений в статью 7.1 Закона Амурской области &quot;О социальной поддержке граждан отдельных категорий&quot; (принят Законодательным Собранием Амурской области 30.10.2020) {КонсультантПлюс}">
        <w:r>
          <w:rPr>
            <w:sz w:val="24"/>
            <w:color w:val="0000ff"/>
          </w:rPr>
          <w:t xml:space="preserve">N 624-ОЗ</w:t>
        </w:r>
      </w:hyperlink>
      <w:r>
        <w:rPr>
          <w:sz w:val="24"/>
        </w:rPr>
        <w:t xml:space="preserve">)</w:t>
      </w:r>
    </w:p>
    <w:p>
      <w:pPr>
        <w:pStyle w:val="0"/>
        <w:jc w:val="both"/>
      </w:pPr>
      <w:r>
        <w:rPr>
          <w:sz w:val="24"/>
        </w:rPr>
      </w:r>
    </w:p>
    <w:p>
      <w:pPr>
        <w:pStyle w:val="2"/>
        <w:outlineLvl w:val="1"/>
        <w:ind w:firstLine="540"/>
        <w:jc w:val="both"/>
      </w:pPr>
      <w:r>
        <w:rPr>
          <w:sz w:val="24"/>
        </w:rPr>
        <w:t xml:space="preserve">Статья 8. Областной регистр граждан, имеющих право на получение социальной поддержки, и его ведение</w:t>
      </w:r>
    </w:p>
    <w:p>
      <w:pPr>
        <w:pStyle w:val="0"/>
        <w:jc w:val="both"/>
      </w:pPr>
      <w:r>
        <w:rPr>
          <w:sz w:val="24"/>
        </w:rPr>
      </w:r>
    </w:p>
    <w:p>
      <w:pPr>
        <w:pStyle w:val="0"/>
        <w:ind w:firstLine="540"/>
        <w:jc w:val="both"/>
      </w:pPr>
      <w:r>
        <w:rPr>
          <w:sz w:val="24"/>
        </w:rPr>
        <w:t xml:space="preserve">1. В целях реализации прав граждан на получение мер социальной поддержки, а также для обеспечения качественного и эффективного расходования средств формируется областной регистр граждан, имеющих право на получение социальной поддержки.</w:t>
      </w:r>
    </w:p>
    <w:p>
      <w:pPr>
        <w:pStyle w:val="0"/>
        <w:spacing w:before="240" w:lineRule="auto"/>
        <w:ind w:firstLine="540"/>
        <w:jc w:val="both"/>
      </w:pPr>
      <w:r>
        <w:rPr>
          <w:sz w:val="24"/>
        </w:rPr>
        <w:t xml:space="preserve">2. Ведение областного регистра граждан, имеющих право на получение социальной поддержки, осуществляется исполнительным органом Амурской области, осуществляющим функции в сфере социальной защиты населения.</w:t>
      </w:r>
    </w:p>
    <w:p>
      <w:pPr>
        <w:pStyle w:val="0"/>
        <w:jc w:val="both"/>
      </w:pPr>
      <w:r>
        <w:rPr>
          <w:sz w:val="24"/>
        </w:rPr>
        <w:t xml:space="preserve">(в ред. Законов Амурской области от 12.10.2007 </w:t>
      </w:r>
      <w:hyperlink w:history="0" r:id="rId171" w:tooltip="Закон Амурской области от 12.10.2007 N 394-ОЗ &quot;О внесении изменений в Закон Амурской области &quot;О социальной поддержке граждан отдельных категорий&quot; (принят Амурским областным Советом народных депутатов 27.09.2007) {КонсультантПлюс}">
        <w:r>
          <w:rPr>
            <w:sz w:val="24"/>
            <w:color w:val="0000ff"/>
          </w:rPr>
          <w:t xml:space="preserve">N 394-ОЗ</w:t>
        </w:r>
      </w:hyperlink>
      <w:r>
        <w:rPr>
          <w:sz w:val="24"/>
        </w:rPr>
        <w:t xml:space="preserve">, от 31.10.2024 </w:t>
      </w:r>
      <w:hyperlink w:history="0" r:id="rId172"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rPr>
        <w:t xml:space="preserve">)</w:t>
      </w:r>
    </w:p>
    <w:p>
      <w:pPr>
        <w:pStyle w:val="0"/>
        <w:spacing w:before="240" w:lineRule="auto"/>
        <w:ind w:firstLine="540"/>
        <w:jc w:val="both"/>
      </w:pPr>
      <w:hyperlink w:history="0" r:id="rId173" w:tooltip="Постановление Правительства Амурской области от 06.04.2009 N 130 (ред. от 26.11.2020) &quot;Об утверждении Порядка ведения областного регистра граждан, имеющих право на получение мер социальной поддержки&quot; {КонсультантПлюс}">
        <w:r>
          <w:rPr>
            <w:sz w:val="24"/>
            <w:color w:val="0000ff"/>
          </w:rPr>
          <w:t xml:space="preserve">Порядок</w:t>
        </w:r>
      </w:hyperlink>
      <w:r>
        <w:rPr>
          <w:sz w:val="24"/>
        </w:rPr>
        <w:t xml:space="preserve"> ведения областного регистра граждан, имеющих право на получение социальной поддержки, устанавливается Правительством области.</w:t>
      </w:r>
    </w:p>
    <w:p>
      <w:pPr>
        <w:pStyle w:val="0"/>
        <w:jc w:val="both"/>
      </w:pPr>
      <w:r>
        <w:rPr>
          <w:sz w:val="24"/>
        </w:rPr>
        <w:t xml:space="preserve">(в ред. Закона Амурской области от 12.10.2007 </w:t>
      </w:r>
      <w:hyperlink w:history="0" r:id="rId174" w:tooltip="Закон Амурской области от 12.10.2007 N 409-ОЗ (ред. от 11.07.2017) &quot;О внесении изменений в некоторые законодательные акты области в связи с прекращением осуществления органами местного самоуправления отдельных государственных полномочий&quot; (принят Амурским областным Советом народных депутатов 28.09.2007) {КонсультантПлюс}">
        <w:r>
          <w:rPr>
            <w:sz w:val="24"/>
            <w:color w:val="0000ff"/>
          </w:rPr>
          <w:t xml:space="preserve">N 409-ОЗ</w:t>
        </w:r>
      </w:hyperlink>
      <w:r>
        <w:rPr>
          <w:sz w:val="24"/>
        </w:rPr>
        <w:t xml:space="preserve">)</w:t>
      </w:r>
    </w:p>
    <w:p>
      <w:pPr>
        <w:pStyle w:val="0"/>
        <w:jc w:val="both"/>
      </w:pPr>
      <w:r>
        <w:rPr>
          <w:sz w:val="24"/>
        </w:rPr>
      </w:r>
    </w:p>
    <w:p>
      <w:pPr>
        <w:pStyle w:val="2"/>
        <w:outlineLvl w:val="1"/>
        <w:ind w:firstLine="540"/>
        <w:jc w:val="both"/>
      </w:pPr>
      <w:r>
        <w:rPr>
          <w:sz w:val="24"/>
        </w:rPr>
        <w:t xml:space="preserve">Статьи 9 - 9.4. Утратили силу. - Закон Амурской области от 26.03.2008 </w:t>
      </w:r>
      <w:hyperlink w:history="0" r:id="rId175" w:tooltip="Закон Амурской области от 26.03.2008 N 13-ОЗ (ред. от 11.07.2014) &quot;О внесении изменений в некоторые законодательные акты области&quot; (принят Законодательным Собранием Амурской области 14.03.2008) {КонсультантПлюс}">
        <w:r>
          <w:rPr>
            <w:sz w:val="24"/>
            <w:color w:val="0000ff"/>
          </w:rPr>
          <w:t xml:space="preserve">N 13-ОЗ</w:t>
        </w:r>
      </w:hyperlink>
      <w:r>
        <w:rPr>
          <w:sz w:val="24"/>
        </w:rPr>
        <w:t xml:space="preserve">.</w:t>
      </w:r>
    </w:p>
    <w:p>
      <w:pPr>
        <w:pStyle w:val="0"/>
        <w:jc w:val="both"/>
      </w:pPr>
      <w:r>
        <w:rPr>
          <w:sz w:val="24"/>
        </w:rPr>
      </w:r>
    </w:p>
    <w:p>
      <w:pPr>
        <w:pStyle w:val="1"/>
        <w:jc w:val="both"/>
      </w:pPr>
      <w:r>
        <w:rPr>
          <w:sz w:val="20"/>
        </w:rPr>
        <w:t xml:space="preserve">            5</w:t>
      </w:r>
    </w:p>
    <w:p>
      <w:pPr>
        <w:pStyle w:val="1"/>
        <w:jc w:val="both"/>
      </w:pPr>
      <w:r>
        <w:rPr>
          <w:sz w:val="20"/>
        </w:rPr>
        <w:t xml:space="preserve">    Статья 9 . Финансирование  расходов  на предоставление  мер  социальной</w:t>
      </w:r>
    </w:p>
    <w:p>
      <w:pPr>
        <w:pStyle w:val="1"/>
        <w:jc w:val="both"/>
      </w:pPr>
      <w:r>
        <w:rPr>
          <w:sz w:val="20"/>
        </w:rPr>
        <w:t xml:space="preserve">поддержки</w:t>
      </w:r>
    </w:p>
    <w:p>
      <w:pPr>
        <w:pStyle w:val="0"/>
        <w:ind w:firstLine="540"/>
        <w:jc w:val="both"/>
      </w:pPr>
      <w:r>
        <w:rPr>
          <w:sz w:val="24"/>
        </w:rPr>
      </w:r>
    </w:p>
    <w:p>
      <w:pPr>
        <w:pStyle w:val="0"/>
        <w:ind w:firstLine="540"/>
        <w:jc w:val="both"/>
      </w:pPr>
      <w:r>
        <w:rPr>
          <w:sz w:val="24"/>
        </w:rPr>
        <w:t xml:space="preserve">(введена Законом Амурской области от 24.06.2008 </w:t>
      </w:r>
      <w:hyperlink w:history="0" r:id="rId176" w:tooltip="Закон Амурской области от 24.06.2008 N 48-ОЗ &quot;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quot; (принят Законодательным Собранием Амурской области 19.06.2008) {КонсультантПлюс}">
        <w:r>
          <w:rPr>
            <w:sz w:val="24"/>
            <w:color w:val="0000ff"/>
          </w:rPr>
          <w:t xml:space="preserve">N 48-ОЗ</w:t>
        </w:r>
      </w:hyperlink>
      <w:r>
        <w:rPr>
          <w:sz w:val="24"/>
        </w:rPr>
        <w:t xml:space="preserve">)</w:t>
      </w:r>
    </w:p>
    <w:p>
      <w:pPr>
        <w:pStyle w:val="0"/>
        <w:jc w:val="both"/>
      </w:pPr>
      <w:r>
        <w:rPr>
          <w:sz w:val="24"/>
        </w:rPr>
      </w:r>
    </w:p>
    <w:p>
      <w:pPr>
        <w:pStyle w:val="0"/>
        <w:ind w:firstLine="540"/>
        <w:jc w:val="both"/>
      </w:pPr>
      <w:r>
        <w:rPr>
          <w:sz w:val="24"/>
        </w:rPr>
        <w:t xml:space="preserve">Финансирование расходов на предоставление мер социальной поддержки, а также расходов на оплату услуг почтовой связи и расходов на оплату банковских услуг осуществляется за счет средств областного бюджета.</w:t>
      </w:r>
    </w:p>
    <w:p>
      <w:pPr>
        <w:pStyle w:val="0"/>
        <w:jc w:val="both"/>
      </w:pPr>
      <w:r>
        <w:rPr>
          <w:sz w:val="24"/>
        </w:rPr>
        <w:t xml:space="preserve">(в ред. Закона Амурской области от 18.04.2013 </w:t>
      </w:r>
      <w:hyperlink w:history="0" r:id="rId177" w:tooltip="Закон Амурской области от 18.04.2013 N 171-ОЗ (ред. от 10.09.2013) &quot;О внесении изменений в некоторые законодательные акты Амурской области&quot; (принят Законодательным Собранием Амурской области 18.04.2013) {КонсультантПлюс}">
        <w:r>
          <w:rPr>
            <w:sz w:val="24"/>
            <w:color w:val="0000ff"/>
          </w:rPr>
          <w:t xml:space="preserve">N 171-ОЗ</w:t>
        </w:r>
      </w:hyperlink>
      <w:r>
        <w:rPr>
          <w:sz w:val="24"/>
        </w:rPr>
        <w:t xml:space="preserve">)</w:t>
      </w:r>
    </w:p>
    <w:p>
      <w:pPr>
        <w:pStyle w:val="0"/>
        <w:jc w:val="both"/>
      </w:pPr>
      <w:r>
        <w:rPr>
          <w:sz w:val="24"/>
        </w:rPr>
      </w:r>
    </w:p>
    <w:p>
      <w:pPr>
        <w:pStyle w:val="2"/>
        <w:outlineLvl w:val="1"/>
        <w:ind w:firstLine="540"/>
        <w:jc w:val="both"/>
      </w:pPr>
      <w:r>
        <w:rPr>
          <w:sz w:val="24"/>
        </w:rPr>
        <w:t xml:space="preserve">Статья 10. Вступление в силу настоящего Закона</w:t>
      </w:r>
    </w:p>
    <w:p>
      <w:pPr>
        <w:pStyle w:val="0"/>
        <w:jc w:val="both"/>
      </w:pPr>
      <w:r>
        <w:rPr>
          <w:sz w:val="24"/>
        </w:rPr>
      </w:r>
    </w:p>
    <w:p>
      <w:pPr>
        <w:pStyle w:val="0"/>
        <w:ind w:firstLine="540"/>
        <w:jc w:val="both"/>
      </w:pPr>
      <w:r>
        <w:rPr>
          <w:sz w:val="24"/>
        </w:rPr>
        <w:t xml:space="preserve">1. Настоящий Закон вступает в силу с 1 января 2006 года.</w:t>
      </w:r>
    </w:p>
    <w:p>
      <w:pPr>
        <w:pStyle w:val="0"/>
        <w:spacing w:before="240" w:lineRule="auto"/>
        <w:ind w:firstLine="540"/>
        <w:jc w:val="both"/>
      </w:pPr>
      <w:r>
        <w:rPr>
          <w:sz w:val="24"/>
        </w:rPr>
        <w:t xml:space="preserve">2. Со дня вступления в силу настоящего Закона признать утратившими силу:</w:t>
      </w:r>
    </w:p>
    <w:p>
      <w:pPr>
        <w:pStyle w:val="0"/>
        <w:spacing w:before="240" w:lineRule="auto"/>
        <w:ind w:firstLine="540"/>
        <w:jc w:val="both"/>
      </w:pPr>
      <w:r>
        <w:rPr>
          <w:sz w:val="24"/>
        </w:rPr>
        <w:t xml:space="preserve">1) </w:t>
      </w:r>
      <w:hyperlink w:history="0" r:id="rId178" w:tooltip="Закон Амурской области от 30.12.2004 N 399-ОЗ &quot;О мерах социальной поддержки отдельных категорий граждан в Амурской области&quot; (принят Амурским областным Советом народных депутатов 23.12.2004) ------------ Утратил силу или отменен {КонсультантПлюс}">
        <w:r>
          <w:rPr>
            <w:sz w:val="24"/>
            <w:color w:val="0000ff"/>
          </w:rPr>
          <w:t xml:space="preserve">Закон</w:t>
        </w:r>
      </w:hyperlink>
      <w:r>
        <w:rPr>
          <w:sz w:val="24"/>
        </w:rPr>
        <w:t xml:space="preserve"> Амурской области от 30 декабря 2004 г. N 399-ОЗ "О мерах социальной поддержки отдельных категорий граждан в Амурской области";</w:t>
      </w:r>
    </w:p>
    <w:p>
      <w:pPr>
        <w:pStyle w:val="0"/>
        <w:spacing w:before="240" w:lineRule="auto"/>
        <w:ind w:firstLine="540"/>
        <w:jc w:val="both"/>
      </w:pPr>
      <w:r>
        <w:rPr>
          <w:sz w:val="24"/>
        </w:rPr>
        <w:t xml:space="preserve">2) </w:t>
      </w:r>
      <w:hyperlink w:history="0" r:id="rId179" w:tooltip="Закон Амурской области от 20.06.2005 N 10-ОЗ &quot;О внесении изменений в Закон Амурской области &quot;О мерах социальной поддержки отдельных категорий граждан в Амурской области&quot; (принят Амурским областным Советом народных депутатов 17.03.2005, повторно принят Амурским областным Советом народных депутатов 02.06.2005) ------------ Утратил силу или отменен {КонсультантПлюс}">
        <w:r>
          <w:rPr>
            <w:sz w:val="24"/>
            <w:color w:val="0000ff"/>
          </w:rPr>
          <w:t xml:space="preserve">Закон</w:t>
        </w:r>
      </w:hyperlink>
      <w:r>
        <w:rPr>
          <w:sz w:val="24"/>
        </w:rPr>
        <w:t xml:space="preserve"> Амурской области от 20 июня 2005 г. N 10-ОЗ "О внесении изменений в Закон Амурской области "О мерах социальной поддержки отдельных категорий граждан в Амурской области".</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Л.В.КОРОТКОВ</w:t>
      </w:r>
    </w:p>
    <w:p>
      <w:pPr>
        <w:pStyle w:val="0"/>
      </w:pPr>
      <w:r>
        <w:rPr>
          <w:sz w:val="24"/>
        </w:rPr>
        <w:t xml:space="preserve">г. Благовещенск</w:t>
      </w:r>
    </w:p>
    <w:p>
      <w:pPr>
        <w:pStyle w:val="0"/>
        <w:spacing w:before="240" w:lineRule="auto"/>
      </w:pPr>
      <w:r>
        <w:rPr>
          <w:sz w:val="24"/>
        </w:rPr>
        <w:t xml:space="preserve">5 декабря 2005 года</w:t>
      </w:r>
    </w:p>
    <w:p>
      <w:pPr>
        <w:pStyle w:val="0"/>
        <w:spacing w:before="240" w:lineRule="auto"/>
      </w:pPr>
      <w:r>
        <w:rPr>
          <w:sz w:val="24"/>
        </w:rPr>
        <w:t xml:space="preserve">N 99-ОЗ</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 N 1</w:t>
      </w:r>
    </w:p>
    <w:p>
      <w:pPr>
        <w:pStyle w:val="0"/>
        <w:jc w:val="right"/>
      </w:pPr>
      <w:r>
        <w:rPr>
          <w:sz w:val="24"/>
        </w:rPr>
        <w:t xml:space="preserve">к Закону Амурской области</w:t>
      </w:r>
    </w:p>
    <w:p>
      <w:pPr>
        <w:pStyle w:val="0"/>
        <w:jc w:val="right"/>
      </w:pPr>
      <w:r>
        <w:rPr>
          <w:sz w:val="24"/>
        </w:rPr>
        <w:t xml:space="preserve">от 5 декабря 2005 г. N 99-ОЗ</w:t>
      </w:r>
    </w:p>
    <w:p>
      <w:pPr>
        <w:pStyle w:val="0"/>
        <w:jc w:val="both"/>
      </w:pPr>
      <w:r>
        <w:rPr>
          <w:sz w:val="24"/>
        </w:rPr>
      </w:r>
    </w:p>
    <w:bookmarkStart w:id="356" w:name="P356"/>
    <w:bookmarkEnd w:id="356"/>
    <w:p>
      <w:pPr>
        <w:pStyle w:val="2"/>
        <w:jc w:val="center"/>
      </w:pPr>
      <w:r>
        <w:rPr>
          <w:sz w:val="24"/>
        </w:rPr>
        <w:t xml:space="preserve">РАЗМЕР СОЦИАЛЬНОЙ ПОДДЕРЖКИ ПО ОПЛАТЕ ЖИЛОГО ПОМЕЩЕНИЯ</w:t>
      </w:r>
    </w:p>
    <w:p>
      <w:pPr>
        <w:pStyle w:val="2"/>
        <w:jc w:val="center"/>
      </w:pPr>
      <w:r>
        <w:rPr>
          <w:sz w:val="24"/>
        </w:rPr>
        <w:t xml:space="preserve">И КОММУНАЛЬНЫХ УСЛУГ</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Законов Амурской области</w:t>
            </w:r>
          </w:p>
          <w:p>
            <w:pPr>
              <w:pStyle w:val="0"/>
              <w:jc w:val="center"/>
            </w:pPr>
            <w:r>
              <w:rPr>
                <w:sz w:val="24"/>
                <w:color w:val="392c69"/>
              </w:rPr>
              <w:t xml:space="preserve">от 07.06.2016 </w:t>
            </w:r>
            <w:hyperlink w:history="0" r:id="rId180" w:tooltip="Закон Амурской области от 07.06.2016 N 690-ОЗ &quot;О внесении изменений в некоторые законодательные акты Амурской области в части предоставления мер социальной поддержки гражданам отдельных категорий&quot; (принят Законодательным Собранием Амурской области 26.05.2016) {КонсультантПлюс}">
              <w:r>
                <w:rPr>
                  <w:sz w:val="24"/>
                  <w:color w:val="0000ff"/>
                </w:rPr>
                <w:t xml:space="preserve">N 690-ОЗ</w:t>
              </w:r>
            </w:hyperlink>
            <w:r>
              <w:rPr>
                <w:sz w:val="24"/>
                <w:color w:val="392c69"/>
              </w:rPr>
              <w:t xml:space="preserve">, от 05.10.2018 </w:t>
            </w:r>
            <w:hyperlink w:history="0" r:id="rId181" w:tooltip="Закон Амурской области от 05.10.2018 N 247-ОЗ (ред. от 08.09.2021) &quot;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quot; (принят Законодательным Собранием Амурской области 24.09.2018) {КонсультантПлюс}">
              <w:r>
                <w:rPr>
                  <w:sz w:val="24"/>
                  <w:color w:val="0000ff"/>
                </w:rPr>
                <w:t xml:space="preserve">N 247-ОЗ</w:t>
              </w:r>
            </w:hyperlink>
            <w:r>
              <w:rPr>
                <w:sz w:val="24"/>
                <w:color w:val="392c69"/>
              </w:rPr>
              <w:t xml:space="preserve">,</w:t>
            </w:r>
          </w:p>
          <w:p>
            <w:pPr>
              <w:pStyle w:val="0"/>
              <w:jc w:val="center"/>
            </w:pPr>
            <w:r>
              <w:rPr>
                <w:sz w:val="24"/>
                <w:color w:val="392c69"/>
              </w:rPr>
              <w:t xml:space="preserve">от 07.11.2018 </w:t>
            </w:r>
            <w:hyperlink w:history="0" r:id="rId182" w:tooltip="Закон Амурской области от 07.11.2018 N 26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5.10.2018) {КонсультантПлюс}">
              <w:r>
                <w:rPr>
                  <w:sz w:val="24"/>
                  <w:color w:val="0000ff"/>
                </w:rPr>
                <w:t xml:space="preserve">N 263-ОЗ</w:t>
              </w:r>
            </w:hyperlink>
            <w:r>
              <w:rPr>
                <w:sz w:val="24"/>
                <w:color w:val="392c69"/>
              </w:rPr>
              <w:t xml:space="preserve">, от 04.12.2018 </w:t>
            </w:r>
            <w:hyperlink w:history="0" r:id="rId183" w:tooltip="Закон Амурской области от 04.12.2018 N 287-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11.2018) {КонсультантПлюс}">
              <w:r>
                <w:rPr>
                  <w:sz w:val="24"/>
                  <w:color w:val="0000ff"/>
                </w:rPr>
                <w:t xml:space="preserve">N 287-ОЗ</w:t>
              </w:r>
            </w:hyperlink>
            <w:r>
              <w:rPr>
                <w:sz w:val="24"/>
                <w:color w:val="392c69"/>
              </w:rPr>
              <w:t xml:space="preserve">,</w:t>
            </w:r>
          </w:p>
          <w:p>
            <w:pPr>
              <w:pStyle w:val="0"/>
              <w:jc w:val="center"/>
            </w:pPr>
            <w:r>
              <w:rPr>
                <w:sz w:val="24"/>
                <w:color w:val="392c69"/>
              </w:rPr>
              <w:t xml:space="preserve">от 17.12.2018 </w:t>
            </w:r>
            <w:hyperlink w:history="0" r:id="rId184"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color w:val="392c69"/>
              </w:rPr>
              <w:t xml:space="preserve">, от 06.09.2021 </w:t>
            </w:r>
            <w:hyperlink w:history="0" r:id="rId185" w:tooltip="Закон Амурской области от 06.09.2021 N 79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6.08.2021) {КонсультантПлюс}">
              <w:r>
                <w:rPr>
                  <w:sz w:val="24"/>
                  <w:color w:val="0000ff"/>
                </w:rPr>
                <w:t xml:space="preserve">N 793-ОЗ</w:t>
              </w:r>
            </w:hyperlink>
            <w:r>
              <w:rPr>
                <w:sz w:val="24"/>
                <w:color w:val="392c69"/>
              </w:rPr>
              <w:t xml:space="preserve">,</w:t>
            </w:r>
          </w:p>
          <w:p>
            <w:pPr>
              <w:pStyle w:val="0"/>
              <w:jc w:val="center"/>
            </w:pPr>
            <w:r>
              <w:rPr>
                <w:sz w:val="24"/>
                <w:color w:val="392c69"/>
              </w:rPr>
              <w:t xml:space="preserve">от 31.10.2024 </w:t>
            </w:r>
            <w:hyperlink w:history="0" r:id="rId186"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67"/>
        <w:gridCol w:w="4535"/>
        <w:gridCol w:w="6803"/>
      </w:tblGrid>
      <w:tr>
        <w:tc>
          <w:tcPr>
            <w:tcW w:w="567" w:type="dxa"/>
          </w:tcPr>
          <w:p>
            <w:pPr>
              <w:pStyle w:val="0"/>
              <w:jc w:val="center"/>
            </w:pPr>
            <w:r>
              <w:rPr>
                <w:sz w:val="24"/>
              </w:rPr>
              <w:t xml:space="preserve">N п/п</w:t>
            </w:r>
          </w:p>
        </w:tc>
        <w:tc>
          <w:tcPr>
            <w:tcW w:w="4535" w:type="dxa"/>
          </w:tcPr>
          <w:p>
            <w:pPr>
              <w:pStyle w:val="0"/>
              <w:jc w:val="center"/>
            </w:pPr>
            <w:r>
              <w:rPr>
                <w:sz w:val="24"/>
              </w:rPr>
              <w:t xml:space="preserve">Категории граждан, имеющих право на социальную поддержку по оплате жилого помещения и коммунальных услуг</w:t>
            </w:r>
          </w:p>
        </w:tc>
        <w:tc>
          <w:tcPr>
            <w:tcW w:w="6803" w:type="dxa"/>
          </w:tcPr>
          <w:p>
            <w:pPr>
              <w:pStyle w:val="0"/>
              <w:jc w:val="center"/>
            </w:pPr>
            <w:r>
              <w:rPr>
                <w:sz w:val="24"/>
              </w:rPr>
              <w:t xml:space="preserve">Размер социальной поддержки по оплате жилого помещения и коммунальных услуг</w:t>
            </w:r>
          </w:p>
        </w:tc>
      </w:tr>
      <w:tr>
        <w:tc>
          <w:tcPr>
            <w:tcW w:w="567" w:type="dxa"/>
          </w:tcPr>
          <w:p>
            <w:pPr>
              <w:pStyle w:val="0"/>
              <w:jc w:val="center"/>
            </w:pPr>
            <w:r>
              <w:rPr>
                <w:sz w:val="24"/>
              </w:rPr>
              <w:t xml:space="preserve">1</w:t>
            </w:r>
          </w:p>
        </w:tc>
        <w:tc>
          <w:tcPr>
            <w:tcW w:w="4535" w:type="dxa"/>
          </w:tcPr>
          <w:p>
            <w:pPr>
              <w:pStyle w:val="0"/>
              <w:jc w:val="center"/>
            </w:pPr>
            <w:r>
              <w:rPr>
                <w:sz w:val="24"/>
              </w:rPr>
              <w:t xml:space="preserve">2</w:t>
            </w:r>
          </w:p>
        </w:tc>
        <w:tc>
          <w:tcPr>
            <w:tcW w:w="6803" w:type="dxa"/>
          </w:tcPr>
          <w:p>
            <w:pPr>
              <w:pStyle w:val="0"/>
              <w:jc w:val="center"/>
            </w:pPr>
            <w:r>
              <w:rPr>
                <w:sz w:val="24"/>
              </w:rPr>
              <w:t xml:space="preserve">3</w:t>
            </w:r>
          </w:p>
        </w:tc>
      </w:tr>
      <w:tr>
        <w:tblPrEx>
          <w:tblBorders>
            <w:insideH w:val="nil"/>
          </w:tblBorders>
        </w:tblPrEx>
        <w:tc>
          <w:tcPr>
            <w:tcW w:w="567" w:type="dxa"/>
            <w:tcBorders>
              <w:bottom w:val="nil"/>
            </w:tcBorders>
          </w:tcPr>
          <w:p>
            <w:pPr>
              <w:pStyle w:val="0"/>
            </w:pPr>
            <w:r>
              <w:rPr>
                <w:sz w:val="24"/>
              </w:rPr>
              <w:t xml:space="preserve">1.</w:t>
            </w:r>
          </w:p>
        </w:tc>
        <w:tc>
          <w:tcPr>
            <w:tcW w:w="4535" w:type="dxa"/>
            <w:tcBorders>
              <w:bottom w:val="nil"/>
            </w:tcBorders>
          </w:tcPr>
          <w:p>
            <w:pPr>
              <w:pStyle w:val="0"/>
            </w:pPr>
            <w:r>
              <w:rPr>
                <w:sz w:val="24"/>
              </w:rPr>
              <w:t xml:space="preserve">Медицинские работники (указанные в </w:t>
            </w:r>
            <w:hyperlink w:history="0" w:anchor="P73" w:tooltip="а) врачи, провизоры, фармацевты, средний медицинский персонал медицинских организаций, аптечных организаций, образовательных организаций, организаций для детей-сирот и детей, оставшихся без попечения родителей, и организаций социального обслуживания (далее - медицинские работники);">
              <w:r>
                <w:rPr>
                  <w:sz w:val="24"/>
                  <w:color w:val="0000ff"/>
                </w:rPr>
                <w:t xml:space="preserve">подпункте "а" пункта 9 части 1 статьи 1</w:t>
              </w:r>
            </w:hyperlink>
            <w:r>
              <w:rPr>
                <w:sz w:val="24"/>
              </w:rPr>
              <w:t xml:space="preserve"> настоящего Закона), работники физкультурно-спортивных организаций (указанные в </w:t>
            </w:r>
            <w:hyperlink w:history="0" w:anchor="P81" w:tooltip="д) руководители и специалисты физкультурно-спортивных организаций (далее - работники физкультурно-спортивных организаций);">
              <w:r>
                <w:rPr>
                  <w:sz w:val="24"/>
                  <w:color w:val="0000ff"/>
                </w:rPr>
                <w:t xml:space="preserve">подпункте "д" пункта 9 части 1 статьи 1</w:t>
              </w:r>
            </w:hyperlink>
            <w:r>
              <w:rPr>
                <w:sz w:val="24"/>
              </w:rPr>
              <w:t xml:space="preserve"> настоящего Закона), педагогические работники образовательных организаций, организаций социального обслуживания (указанные в </w:t>
            </w:r>
            <w:hyperlink w:history="0" w:anchor="P84" w:tooltip="10) проживающие и работающие в сельской местности, поселках городского типа (рабочих поселках) педагогические и руководящие работники (специалисты):">
              <w:r>
                <w:rPr>
                  <w:sz w:val="24"/>
                  <w:color w:val="0000ff"/>
                </w:rPr>
                <w:t xml:space="preserve">пункте 10 части 1 статьи 1</w:t>
              </w:r>
            </w:hyperlink>
            <w:r>
              <w:rPr>
                <w:sz w:val="24"/>
              </w:rPr>
              <w:t xml:space="preserve"> настоящего Закона)</w:t>
            </w:r>
          </w:p>
        </w:tc>
        <w:tc>
          <w:tcPr>
            <w:tcW w:w="6803" w:type="dxa"/>
            <w:tcBorders>
              <w:bottom w:val="nil"/>
            </w:tcBorders>
          </w:tcPr>
          <w:p>
            <w:pPr>
              <w:pStyle w:val="0"/>
            </w:pPr>
            <w:r>
              <w:rPr>
                <w:sz w:val="24"/>
              </w:rPr>
              <w:t xml:space="preserve">100% платы за наем жилого помещения (занимаемого по договору социального найма или договору найма жилого помещения государственного или муниципального жилищного фонда, договору найма жилого помещения жилищного фонда социального использования) в пределах занимаемой общей площади жилого помещения;</w:t>
            </w:r>
          </w:p>
          <w:p>
            <w:pPr>
              <w:pStyle w:val="0"/>
            </w:pPr>
            <w:r>
              <w:rPr>
                <w:sz w:val="24"/>
              </w:rPr>
              <w:t xml:space="preserve">100%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в пределах занимаемой общей площади жилого помещения;</w:t>
            </w:r>
          </w:p>
          <w:p>
            <w:pPr>
              <w:pStyle w:val="0"/>
            </w:pPr>
            <w:r>
              <w:rPr>
                <w:sz w:val="24"/>
              </w:rPr>
              <w:t xml:space="preserve">100% платы за освещение, рассчитанной исходя из расхода электроэнергии на освещение в пределах занимаемой общей площади жилого помещения;</w:t>
            </w:r>
          </w:p>
          <w:p>
            <w:pPr>
              <w:pStyle w:val="0"/>
            </w:pPr>
            <w:r>
              <w:rPr>
                <w:sz w:val="24"/>
              </w:rPr>
              <w:t xml:space="preserve">100% платы за отопление, рассчитанной исходя из объема потребляемой коммунальной услуги, определенного по показаниям приборов учета. При отсутствии указанных приборов учета плата за отопление рассчитывается исходя из нормативов потребления указанной коммунальной услуги в пределах занимаемой общей площади жилого помещения;</w:t>
            </w:r>
          </w:p>
          <w:p>
            <w:pPr>
              <w:pStyle w:val="0"/>
            </w:pPr>
            <w:r>
              <w:rPr>
                <w:sz w:val="24"/>
              </w:rPr>
              <w:t xml:space="preserve">100% платы за твердое топливо (при наличии печного отопления), рассчитанной исходя из нормативов потребления коммунальных услуг для предоставления мер социальной поддержки и в пределах занимаемой общей площади жилого помещения</w:t>
            </w:r>
          </w:p>
        </w:tc>
      </w:tr>
      <w:tr>
        <w:tblPrEx>
          <w:tblBorders>
            <w:insideH w:val="nil"/>
          </w:tblBorders>
        </w:tblPrEx>
        <w:tc>
          <w:tcPr>
            <w:gridSpan w:val="3"/>
            <w:tcW w:w="11905" w:type="dxa"/>
            <w:tcBorders>
              <w:top w:val="nil"/>
            </w:tcBorders>
          </w:tcPr>
          <w:p>
            <w:pPr>
              <w:pStyle w:val="0"/>
              <w:jc w:val="both"/>
            </w:pPr>
            <w:r>
              <w:rPr>
                <w:sz w:val="24"/>
              </w:rPr>
              <w:t xml:space="preserve">(в ред. Законов Амурской области от 04.12.2018 </w:t>
            </w:r>
            <w:hyperlink w:history="0" r:id="rId189" w:tooltip="Закон Амурской области от 04.12.2018 N 287-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11.2018) {КонсультантПлюс}">
              <w:r>
                <w:rPr>
                  <w:sz w:val="24"/>
                  <w:color w:val="0000ff"/>
                </w:rPr>
                <w:t xml:space="preserve">N 287-ОЗ</w:t>
              </w:r>
            </w:hyperlink>
            <w:r>
              <w:rPr>
                <w:sz w:val="24"/>
              </w:rPr>
              <w:t xml:space="preserve">, от 17.12.2018 </w:t>
            </w:r>
            <w:hyperlink w:history="0" r:id="rId190"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rPr>
              <w:t xml:space="preserve">)</w:t>
            </w:r>
          </w:p>
        </w:tc>
      </w:tr>
      <w:tr>
        <w:tblPrEx>
          <w:tblBorders>
            <w:insideH w:val="nil"/>
          </w:tblBorders>
        </w:tblPrEx>
        <w:tc>
          <w:tcPr>
            <w:tcW w:w="567" w:type="dxa"/>
            <w:tcBorders>
              <w:bottom w:val="nil"/>
            </w:tcBorders>
          </w:tcPr>
          <w:p>
            <w:pPr>
              <w:pStyle w:val="0"/>
            </w:pPr>
            <w:r>
              <w:rPr>
                <w:sz w:val="24"/>
              </w:rPr>
              <w:t xml:space="preserve">2.</w:t>
            </w:r>
          </w:p>
        </w:tc>
        <w:tc>
          <w:tcPr>
            <w:tcW w:w="4535" w:type="dxa"/>
            <w:tcBorders>
              <w:bottom w:val="nil"/>
            </w:tcBorders>
          </w:tcPr>
          <w:p>
            <w:pPr>
              <w:pStyle w:val="0"/>
            </w:pPr>
            <w:r>
              <w:rPr>
                <w:sz w:val="24"/>
              </w:rPr>
              <w:t xml:space="preserve">Пенсионеры на селе из числа медицинских работников, указанных в </w:t>
            </w:r>
            <w:hyperlink w:history="0" w:anchor="P73" w:tooltip="а) врачи, провизоры, фармацевты, средний медицинский персонал медицинских организаций, аптечных организаций, образовательных организаций, организаций для детей-сирот и детей, оставшихся без попечения родителей, и организаций социального обслуживания (далее - медицинские работники);">
              <w:r>
                <w:rPr>
                  <w:sz w:val="24"/>
                  <w:color w:val="0000ff"/>
                </w:rPr>
                <w:t xml:space="preserve">подпункте "а" пункта 9 части 1 статьи 1</w:t>
              </w:r>
            </w:hyperlink>
            <w:r>
              <w:rPr>
                <w:sz w:val="24"/>
              </w:rPr>
              <w:t xml:space="preserve"> настоящего Закона</w:t>
            </w:r>
          </w:p>
        </w:tc>
        <w:tc>
          <w:tcPr>
            <w:tcW w:w="6803" w:type="dxa"/>
            <w:tcBorders>
              <w:bottom w:val="nil"/>
            </w:tcBorders>
          </w:tcPr>
          <w:p>
            <w:pPr>
              <w:pStyle w:val="0"/>
            </w:pPr>
            <w:r>
              <w:rPr>
                <w:sz w:val="24"/>
              </w:rPr>
              <w:t xml:space="preserve">100% платы за наем жилого помещения (занимаемого по договору социального найма или договору найма жилого помещения государственного или муниципального жилищного фонда, договору найма жилого помещения жилищного фонда социального использования) в пределах занимаемой общей площади жилого помещения;</w:t>
            </w:r>
          </w:p>
          <w:p>
            <w:pPr>
              <w:pStyle w:val="0"/>
            </w:pPr>
            <w:r>
              <w:rPr>
                <w:sz w:val="24"/>
              </w:rPr>
              <w:t xml:space="preserve">100%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в пределах занимаемой общей площади жилого помещения;</w:t>
            </w:r>
          </w:p>
          <w:p>
            <w:pPr>
              <w:pStyle w:val="0"/>
            </w:pPr>
            <w:r>
              <w:rPr>
                <w:sz w:val="24"/>
              </w:rPr>
              <w:t xml:space="preserve">100% платы за освещение, рассчитанной исходя из расхода электроэнергии на освещение в пределах занимаемой общей площади жилого помещения;</w:t>
            </w:r>
          </w:p>
          <w:p>
            <w:pPr>
              <w:pStyle w:val="0"/>
            </w:pPr>
            <w:r>
              <w:rPr>
                <w:sz w:val="24"/>
              </w:rPr>
              <w:t xml:space="preserve">100% платы за отопление, рассчитанной исходя из объема потребляемой коммунальной услуги, определенного по показаниям приборов учета. При отсутствии указанных приборов учета плата за отопление рассчитывается исходя из нормативов потребления указанной коммунальной услуги в пределах занимаемой общей площади жилого помещения;</w:t>
            </w:r>
          </w:p>
          <w:p>
            <w:pPr>
              <w:pStyle w:val="0"/>
            </w:pPr>
            <w:r>
              <w:rPr>
                <w:sz w:val="24"/>
              </w:rPr>
              <w:t xml:space="preserve">100% платы за твердое топливо (при наличии печного отопления), рассчитанной исходя из нормативов потребления коммунальных услуг для предоставления мер социальной поддержки и в пределах занимаемой общей площади жилого помещения</w:t>
            </w:r>
          </w:p>
        </w:tc>
      </w:tr>
      <w:tr>
        <w:tblPrEx>
          <w:tblBorders>
            <w:insideH w:val="nil"/>
          </w:tblBorders>
        </w:tblPrEx>
        <w:tc>
          <w:tcPr>
            <w:gridSpan w:val="3"/>
            <w:tcW w:w="11905" w:type="dxa"/>
            <w:tcBorders>
              <w:top w:val="nil"/>
            </w:tcBorders>
          </w:tcPr>
          <w:p>
            <w:pPr>
              <w:pStyle w:val="0"/>
              <w:jc w:val="both"/>
            </w:pPr>
            <w:r>
              <w:rPr>
                <w:sz w:val="24"/>
              </w:rPr>
              <w:t xml:space="preserve">(в ред. Закона Амурской области от 17.12.2018 </w:t>
            </w:r>
            <w:hyperlink w:history="0" r:id="rId191"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rPr>
              <w:t xml:space="preserve">)</w:t>
            </w:r>
          </w:p>
        </w:tc>
      </w:tr>
      <w:tr>
        <w:tblPrEx>
          <w:tblBorders>
            <w:insideH w:val="nil"/>
          </w:tblBorders>
        </w:tblPrEx>
        <w:tc>
          <w:tcPr>
            <w:tcW w:w="567" w:type="dxa"/>
            <w:tcBorders>
              <w:bottom w:val="nil"/>
            </w:tcBorders>
          </w:tcPr>
          <w:p>
            <w:pPr>
              <w:pStyle w:val="0"/>
            </w:pPr>
            <w:r>
              <w:rPr>
                <w:sz w:val="24"/>
              </w:rPr>
              <w:t xml:space="preserve">3.</w:t>
            </w:r>
          </w:p>
        </w:tc>
        <w:tc>
          <w:tcPr>
            <w:tcW w:w="4535" w:type="dxa"/>
            <w:tcBorders>
              <w:bottom w:val="nil"/>
            </w:tcBorders>
          </w:tcPr>
          <w:p>
            <w:pPr>
              <w:pStyle w:val="0"/>
            </w:pPr>
            <w:r>
              <w:rPr>
                <w:sz w:val="24"/>
              </w:rPr>
              <w:t xml:space="preserve">Пенсионеры на селе из числа работников физкультурно-спортивных организаций, указанных в </w:t>
            </w:r>
            <w:hyperlink w:history="0" w:anchor="P81" w:tooltip="д) руководители и специалисты физкультурно-спортивных организаций (далее - работники физкультурно-спортивных организаций);">
              <w:r>
                <w:rPr>
                  <w:sz w:val="24"/>
                  <w:color w:val="0000ff"/>
                </w:rPr>
                <w:t xml:space="preserve">подпункте "д" пункта 9 части 1 статьи 1</w:t>
              </w:r>
            </w:hyperlink>
            <w:r>
              <w:rPr>
                <w:sz w:val="24"/>
              </w:rPr>
              <w:t xml:space="preserve"> настоящего Закона, педагогических работников, указанных в </w:t>
            </w:r>
            <w:hyperlink w:history="0" w:anchor="P84" w:tooltip="10) проживающие и работающие в сельской местности, поселках городского типа (рабочих поселках) педагогические и руководящие работники (специалисты):">
              <w:r>
                <w:rPr>
                  <w:sz w:val="24"/>
                  <w:color w:val="0000ff"/>
                </w:rPr>
                <w:t xml:space="preserve">пункте 10 части 1 статьи 1</w:t>
              </w:r>
            </w:hyperlink>
            <w:r>
              <w:rPr>
                <w:sz w:val="24"/>
              </w:rPr>
              <w:t xml:space="preserve"> настоящего Закона</w:t>
            </w:r>
          </w:p>
        </w:tc>
        <w:tc>
          <w:tcPr>
            <w:tcW w:w="6803" w:type="dxa"/>
            <w:tcBorders>
              <w:bottom w:val="nil"/>
            </w:tcBorders>
          </w:tcPr>
          <w:p>
            <w:pPr>
              <w:pStyle w:val="0"/>
            </w:pPr>
            <w:r>
              <w:rPr>
                <w:sz w:val="24"/>
              </w:rPr>
              <w:t xml:space="preserve">100% платы за наем жилого помещения (занимаемого по договору социального найма или договору найма жилого помещения государственного или муниципального жилищного фонда, договору найма жилого помещения жилищного фонда социального использования) в пределах занимаемой общей площади жилого помещения;</w:t>
            </w:r>
          </w:p>
          <w:p>
            <w:pPr>
              <w:pStyle w:val="0"/>
            </w:pPr>
            <w:r>
              <w:rPr>
                <w:sz w:val="24"/>
              </w:rPr>
              <w:t xml:space="preserve">100%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в пределах занимаемой общей площади жилого помещения;</w:t>
            </w:r>
          </w:p>
          <w:p>
            <w:pPr>
              <w:pStyle w:val="0"/>
            </w:pPr>
            <w:r>
              <w:rPr>
                <w:sz w:val="24"/>
              </w:rPr>
              <w:t xml:space="preserve">100% платы за освещение, рассчитанной исходя из расхода электроэнергии на освещение в пределах занимаемой общей площади жилого помещения;</w:t>
            </w:r>
          </w:p>
          <w:p>
            <w:pPr>
              <w:pStyle w:val="0"/>
            </w:pPr>
            <w:r>
              <w:rPr>
                <w:sz w:val="24"/>
              </w:rPr>
              <w:t xml:space="preserve">100% платы за отопление, рассчитанной исходя из объема потребляемой коммунальной услуги, определенного по показаниям приборов учета. При отсутствии указанных приборов учета плата за отопление рассчитывается исходя из нормативов потребления указанной коммунальной услуги в пределах занимаемой общей площади жилого помещения;</w:t>
            </w:r>
          </w:p>
          <w:p>
            <w:pPr>
              <w:pStyle w:val="0"/>
            </w:pPr>
            <w:r>
              <w:rPr>
                <w:sz w:val="24"/>
              </w:rPr>
              <w:t xml:space="preserve">100% платы за твердое топливо (при наличии печного отопления), рассчитанной исходя из нормативов потребления коммунальных услуг для предоставления мер социальной поддержки и в пределах занимаемой общей площади жилого помещения</w:t>
            </w:r>
          </w:p>
        </w:tc>
      </w:tr>
      <w:tr>
        <w:tblPrEx>
          <w:tblBorders>
            <w:insideH w:val="nil"/>
          </w:tblBorders>
        </w:tblPrEx>
        <w:tc>
          <w:tcPr>
            <w:gridSpan w:val="3"/>
            <w:tcW w:w="11905" w:type="dxa"/>
            <w:tcBorders>
              <w:top w:val="nil"/>
            </w:tcBorders>
          </w:tcPr>
          <w:p>
            <w:pPr>
              <w:pStyle w:val="0"/>
              <w:jc w:val="both"/>
            </w:pPr>
            <w:r>
              <w:rPr>
                <w:sz w:val="24"/>
              </w:rPr>
              <w:t xml:space="preserve">(в ред. Законов Амурской области от 04.12.2018 </w:t>
            </w:r>
            <w:hyperlink w:history="0" r:id="rId192" w:tooltip="Закон Амурской области от 04.12.2018 N 287-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1.11.2018) {КонсультантПлюс}">
              <w:r>
                <w:rPr>
                  <w:sz w:val="24"/>
                  <w:color w:val="0000ff"/>
                </w:rPr>
                <w:t xml:space="preserve">N 287-ОЗ</w:t>
              </w:r>
            </w:hyperlink>
            <w:r>
              <w:rPr>
                <w:sz w:val="24"/>
              </w:rPr>
              <w:t xml:space="preserve">, от 17.12.2018 </w:t>
            </w:r>
            <w:hyperlink w:history="0" r:id="rId193"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rPr>
              <w:t xml:space="preserve">)</w:t>
            </w:r>
          </w:p>
        </w:tc>
      </w:tr>
      <w:tr>
        <w:tblPrEx>
          <w:tblBorders>
            <w:insideH w:val="nil"/>
          </w:tblBorders>
        </w:tblPrEx>
        <w:tc>
          <w:tcPr>
            <w:tcW w:w="567" w:type="dxa"/>
            <w:tcBorders>
              <w:bottom w:val="nil"/>
            </w:tcBorders>
          </w:tcPr>
          <w:p>
            <w:pPr>
              <w:pStyle w:val="0"/>
            </w:pPr>
            <w:r>
              <w:rPr>
                <w:sz w:val="24"/>
              </w:rPr>
              <w:t xml:space="preserve">4.</w:t>
            </w:r>
          </w:p>
        </w:tc>
        <w:tc>
          <w:tcPr>
            <w:tcW w:w="4535" w:type="dxa"/>
            <w:tcBorders>
              <w:bottom w:val="nil"/>
            </w:tcBorders>
          </w:tcPr>
          <w:p>
            <w:pPr>
              <w:pStyle w:val="0"/>
            </w:pPr>
            <w:r>
              <w:rPr>
                <w:sz w:val="24"/>
              </w:rPr>
              <w:t xml:space="preserve">Специалисты государственных и муниципальных учреждений, организаций, финансируемых за счет средств областного и местных бюджетов, проживающие и работающие в сельской местности, поселках городского типа (рабочих поселках):</w:t>
            </w:r>
          </w:p>
          <w:p>
            <w:pPr>
              <w:pStyle w:val="0"/>
            </w:pPr>
            <w:r>
              <w:rPr>
                <w:sz w:val="24"/>
              </w:rPr>
              <w:t xml:space="preserve">ветеринарные врачи и фельдшеры;</w:t>
            </w:r>
          </w:p>
          <w:p>
            <w:pPr>
              <w:pStyle w:val="0"/>
            </w:pPr>
            <w:r>
              <w:rPr>
                <w:sz w:val="24"/>
              </w:rPr>
              <w:t xml:space="preserve">социальные работники организаций социального обслуживания;</w:t>
            </w:r>
          </w:p>
          <w:p>
            <w:pPr>
              <w:pStyle w:val="0"/>
            </w:pPr>
            <w:r>
              <w:rPr>
                <w:sz w:val="24"/>
              </w:rPr>
              <w:t xml:space="preserve">руководители и специалисты учреждений культуры, заведующие библиотеками и библиотекари образовательных организаций, организаций для детей-сирот и детей, оставшихся без попечения родителей</w:t>
            </w:r>
          </w:p>
        </w:tc>
        <w:tc>
          <w:tcPr>
            <w:tcW w:w="6803" w:type="dxa"/>
            <w:tcBorders>
              <w:bottom w:val="nil"/>
            </w:tcBorders>
          </w:tcPr>
          <w:p>
            <w:pPr>
              <w:pStyle w:val="0"/>
            </w:pPr>
            <w:r>
              <w:rPr>
                <w:sz w:val="24"/>
              </w:rPr>
              <w:t xml:space="preserve">1200 рублей</w:t>
            </w:r>
          </w:p>
        </w:tc>
      </w:tr>
      <w:tr>
        <w:tblPrEx>
          <w:tblBorders>
            <w:insideH w:val="nil"/>
          </w:tblBorders>
        </w:tblPrEx>
        <w:tc>
          <w:tcPr>
            <w:gridSpan w:val="3"/>
            <w:tcW w:w="11905" w:type="dxa"/>
            <w:tcBorders>
              <w:top w:val="nil"/>
            </w:tcBorders>
          </w:tcPr>
          <w:p>
            <w:pPr>
              <w:pStyle w:val="0"/>
              <w:jc w:val="both"/>
            </w:pPr>
            <w:r>
              <w:rPr>
                <w:sz w:val="24"/>
              </w:rPr>
              <w:t xml:space="preserve">(в ред. Закона Амурской области от 05.10.2018 </w:t>
            </w:r>
            <w:hyperlink w:history="0" r:id="rId194" w:tooltip="Закон Амурской области от 05.10.2018 N 247-ОЗ (ред. от 08.09.2021) &quot;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quot; (принят Законодательным Собранием Амурской области 24.09.2018) {КонсультантПлюс}">
              <w:r>
                <w:rPr>
                  <w:sz w:val="24"/>
                  <w:color w:val="0000ff"/>
                </w:rPr>
                <w:t xml:space="preserve">N 247-ОЗ</w:t>
              </w:r>
            </w:hyperlink>
            <w:r>
              <w:rPr>
                <w:sz w:val="24"/>
              </w:rPr>
              <w:t xml:space="preserve">)</w:t>
            </w:r>
          </w:p>
        </w:tc>
      </w:tr>
      <w:tr>
        <w:tblPrEx>
          <w:tblBorders>
            <w:insideH w:val="nil"/>
          </w:tblBorders>
        </w:tblPrEx>
        <w:tc>
          <w:tcPr>
            <w:tcW w:w="567" w:type="dxa"/>
            <w:tcBorders>
              <w:bottom w:val="nil"/>
            </w:tcBorders>
          </w:tcPr>
          <w:p>
            <w:pPr>
              <w:pStyle w:val="0"/>
            </w:pPr>
            <w:r>
              <w:rPr>
                <w:sz w:val="24"/>
              </w:rPr>
              <w:t xml:space="preserve">5.</w:t>
            </w:r>
          </w:p>
        </w:tc>
        <w:tc>
          <w:tcPr>
            <w:tcW w:w="4535" w:type="dxa"/>
            <w:tcBorders>
              <w:bottom w:val="nil"/>
            </w:tcBorders>
          </w:tcPr>
          <w:p>
            <w:pPr>
              <w:pStyle w:val="0"/>
            </w:pPr>
            <w:r>
              <w:rPr>
                <w:sz w:val="24"/>
              </w:rPr>
              <w:t xml:space="preserve">Пенсионеры на селе из числа работников ветеринарных служб, социальных работников, работников культуры, указанных в </w:t>
            </w:r>
            <w:hyperlink w:history="0" w:anchor="P75" w:tooltip="б) ветеринарные врачи и фельдшеры (далее - работники ветеринарных служб);">
              <w:r>
                <w:rPr>
                  <w:sz w:val="24"/>
                  <w:color w:val="0000ff"/>
                </w:rPr>
                <w:t xml:space="preserve">подпунктах "б"</w:t>
              </w:r>
            </w:hyperlink>
            <w:r>
              <w:rPr>
                <w:sz w:val="24"/>
              </w:rPr>
              <w:t xml:space="preserve"> - </w:t>
            </w:r>
            <w:hyperlink w:history="0" w:anchor="P79" w:tooltip="г) руководители и специалисты учреждений культуры, заведующие библиотеками и библиотекари образовательных организаций, организаций для детей-сирот и детей, оставшихся без попечения родителей (далее - работники культуры);">
              <w:r>
                <w:rPr>
                  <w:sz w:val="24"/>
                  <w:color w:val="0000ff"/>
                </w:rPr>
                <w:t xml:space="preserve">"г" пункта 9 части 1 статьи 1</w:t>
              </w:r>
            </w:hyperlink>
            <w:r>
              <w:rPr>
                <w:sz w:val="24"/>
              </w:rPr>
              <w:t xml:space="preserve"> настоящего Закона</w:t>
            </w:r>
          </w:p>
        </w:tc>
        <w:tc>
          <w:tcPr>
            <w:tcW w:w="6803" w:type="dxa"/>
            <w:tcBorders>
              <w:bottom w:val="nil"/>
            </w:tcBorders>
          </w:tcPr>
          <w:p>
            <w:pPr>
              <w:pStyle w:val="0"/>
            </w:pPr>
            <w:r>
              <w:rPr>
                <w:sz w:val="24"/>
              </w:rPr>
              <w:t xml:space="preserve">1200 рублей</w:t>
            </w:r>
          </w:p>
        </w:tc>
      </w:tr>
      <w:tr>
        <w:tblPrEx>
          <w:tblBorders>
            <w:insideH w:val="nil"/>
          </w:tblBorders>
        </w:tblPrEx>
        <w:tc>
          <w:tcPr>
            <w:gridSpan w:val="3"/>
            <w:tcW w:w="11905" w:type="dxa"/>
            <w:tcBorders>
              <w:top w:val="nil"/>
            </w:tcBorders>
          </w:tcPr>
          <w:p>
            <w:pPr>
              <w:pStyle w:val="0"/>
              <w:jc w:val="both"/>
            </w:pPr>
            <w:r>
              <w:rPr>
                <w:sz w:val="24"/>
              </w:rPr>
              <w:t xml:space="preserve">(в ред. Закона Амурской области от 05.10.2018 </w:t>
            </w:r>
            <w:hyperlink w:history="0" r:id="rId195" w:tooltip="Закон Амурской области от 05.10.2018 N 247-ОЗ (ред. от 08.09.2021) &quot;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quot; (принят Законодательным Собранием Амурской области 24.09.2018) {КонсультантПлюс}">
              <w:r>
                <w:rPr>
                  <w:sz w:val="24"/>
                  <w:color w:val="0000ff"/>
                </w:rPr>
                <w:t xml:space="preserve">N 247-ОЗ</w:t>
              </w:r>
            </w:hyperlink>
            <w:r>
              <w:rPr>
                <w:sz w:val="24"/>
              </w:rPr>
              <w:t xml:space="preserve">)</w:t>
            </w:r>
          </w:p>
        </w:tc>
      </w:tr>
      <w:tr>
        <w:tblPrEx>
          <w:tblBorders>
            <w:insideH w:val="nil"/>
          </w:tblBorders>
        </w:tblPrEx>
        <w:tc>
          <w:tcPr>
            <w:tcW w:w="567" w:type="dxa"/>
            <w:tcBorders>
              <w:bottom w:val="nil"/>
            </w:tcBorders>
          </w:tcPr>
          <w:p>
            <w:pPr>
              <w:pStyle w:val="0"/>
            </w:pPr>
            <w:r>
              <w:rPr>
                <w:sz w:val="24"/>
              </w:rPr>
              <w:t xml:space="preserve">6.</w:t>
            </w:r>
          </w:p>
        </w:tc>
        <w:tc>
          <w:tcPr>
            <w:gridSpan w:val="2"/>
            <w:tcW w:w="11338" w:type="dxa"/>
            <w:tcBorders>
              <w:bottom w:val="nil"/>
            </w:tcBorders>
          </w:tcPr>
          <w:p>
            <w:pPr>
              <w:pStyle w:val="0"/>
            </w:pPr>
            <w:r>
              <w:rPr>
                <w:sz w:val="24"/>
              </w:rPr>
              <w:t xml:space="preserve">Утратил силу с 1 января 2019 года. - Закон Амурской области от 05.10.2018 </w:t>
            </w:r>
            <w:hyperlink w:history="0" r:id="rId196" w:tooltip="Закон Амурской области от 05.10.2018 N 247-ОЗ (ред. от 08.09.2021) &quot;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quot; (принят Законодательным Собранием Амурской области 24.09.2018) {КонсультантПлюс}">
              <w:r>
                <w:rPr>
                  <w:sz w:val="24"/>
                  <w:color w:val="0000ff"/>
                </w:rPr>
                <w:t xml:space="preserve">N 247-ОЗ</w:t>
              </w:r>
            </w:hyperlink>
          </w:p>
        </w:tc>
      </w:tr>
      <w:tr>
        <w:tblPrEx>
          <w:tblBorders>
            <w:insideH w:val="nil"/>
          </w:tblBorders>
        </w:tblPrEx>
        <w:tc>
          <w:tcPr>
            <w:tcW w:w="567" w:type="dxa"/>
            <w:tcBorders>
              <w:bottom w:val="nil"/>
            </w:tcBorders>
          </w:tcPr>
          <w:p>
            <w:pPr>
              <w:pStyle w:val="0"/>
            </w:pPr>
            <w:r>
              <w:rPr>
                <w:sz w:val="24"/>
              </w:rPr>
              <w:t xml:space="preserve">7.</w:t>
            </w:r>
          </w:p>
        </w:tc>
        <w:tc>
          <w:tcPr>
            <w:tcW w:w="4535" w:type="dxa"/>
            <w:tcBorders>
              <w:bottom w:val="nil"/>
            </w:tcBorders>
          </w:tcPr>
          <w:p>
            <w:pPr>
              <w:pStyle w:val="0"/>
            </w:pPr>
            <w:r>
              <w:rPr>
                <w:sz w:val="24"/>
              </w:rPr>
              <w:t xml:space="preserve">Ветераны труда, ветераны военной службы</w:t>
            </w:r>
          </w:p>
        </w:tc>
        <w:tc>
          <w:tcPr>
            <w:tcW w:w="6803" w:type="dxa"/>
            <w:tcBorders>
              <w:bottom w:val="nil"/>
            </w:tcBorders>
          </w:tcPr>
          <w:p>
            <w:pPr>
              <w:pStyle w:val="0"/>
            </w:pPr>
            <w:r>
              <w:rPr>
                <w:sz w:val="24"/>
              </w:rPr>
              <w:t xml:space="preserve">50% платы за наем жилого помещения (занимаемого по договору социального найма или договору найма жилого помещения государственного или муниципального жилищного фонда, договору найма жилого помещения жилищного фонда социального использования) в пределах регионального стандарта нормативной площади жилого помещения;</w:t>
            </w:r>
          </w:p>
          <w:p>
            <w:pPr>
              <w:pStyle w:val="0"/>
            </w:pPr>
            <w:r>
              <w:rPr>
                <w:sz w:val="24"/>
              </w:rPr>
              <w:t xml:space="preserve">50%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в пределах регионального стандарта нормативной площади жилого помещения;</w:t>
            </w:r>
          </w:p>
          <w:p>
            <w:pPr>
              <w:pStyle w:val="0"/>
            </w:pPr>
            <w:r>
              <w:rPr>
                <w:sz w:val="24"/>
              </w:rPr>
              <w:t xml:space="preserve">50% 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 в пределах нормативов потребления коммунальных услуг для предоставления мер социальной поддержки;</w:t>
            </w:r>
          </w:p>
          <w:p>
            <w:pPr>
              <w:pStyle w:val="0"/>
            </w:pPr>
            <w:r>
              <w:rPr>
                <w:sz w:val="24"/>
              </w:rPr>
              <w:t xml:space="preserve">50% 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 При отсутствии указанных приборов учета плата за коммунальные услуги рассчитывается исходя из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w:t>
            </w:r>
          </w:p>
          <w:p>
            <w:pPr>
              <w:pStyle w:val="0"/>
            </w:pPr>
            <w:r>
              <w:rPr>
                <w:sz w:val="24"/>
              </w:rPr>
              <w:t xml:space="preserve">50% платы за твердое топливо (при наличии печного отопления), рассчитанной исходя из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 и стоимости транспортных услуг для доставки этого топлива</w:t>
            </w:r>
          </w:p>
        </w:tc>
      </w:tr>
      <w:tr>
        <w:tblPrEx>
          <w:tblBorders>
            <w:insideH w:val="nil"/>
          </w:tblBorders>
        </w:tblPrEx>
        <w:tc>
          <w:tcPr>
            <w:gridSpan w:val="3"/>
            <w:tcW w:w="11905" w:type="dxa"/>
            <w:tcBorders>
              <w:top w:val="nil"/>
            </w:tcBorders>
          </w:tcPr>
          <w:p>
            <w:pPr>
              <w:pStyle w:val="0"/>
              <w:jc w:val="both"/>
            </w:pPr>
            <w:r>
              <w:rPr>
                <w:sz w:val="24"/>
              </w:rPr>
              <w:t xml:space="preserve">(в ред. Закона Амурской области от 17.12.2018 </w:t>
            </w:r>
            <w:hyperlink w:history="0" r:id="rId197"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rPr>
              <w:t xml:space="preserve">)</w:t>
            </w:r>
          </w:p>
        </w:tc>
      </w:tr>
      <w:tr>
        <w:tblPrEx>
          <w:tblBorders>
            <w:insideH w:val="nil"/>
          </w:tblBorders>
        </w:tblPrEx>
        <w:tc>
          <w:tcPr>
            <w:tcW w:w="567" w:type="dxa"/>
            <w:tcBorders>
              <w:bottom w:val="nil"/>
            </w:tcBorders>
          </w:tcPr>
          <w:p>
            <w:pPr>
              <w:pStyle w:val="0"/>
            </w:pPr>
            <w:r>
              <w:rPr>
                <w:sz w:val="24"/>
              </w:rPr>
              <w:t xml:space="preserve">8.</w:t>
            </w:r>
          </w:p>
        </w:tc>
        <w:tc>
          <w:tcPr>
            <w:tcW w:w="4535" w:type="dxa"/>
            <w:tcBorders>
              <w:bottom w:val="nil"/>
            </w:tcBorders>
          </w:tcPr>
          <w:p>
            <w:pPr>
              <w:pStyle w:val="0"/>
            </w:pPr>
            <w:r>
              <w:rPr>
                <w:sz w:val="24"/>
              </w:rPr>
              <w:t xml:space="preserve">Реабилитированные лица и лица, признанные пострадавшими от политических репрессий, и проживающие совместно с ними члены их семей (супруги, родители, нетрудоспособные дети)</w:t>
            </w:r>
          </w:p>
        </w:tc>
        <w:tc>
          <w:tcPr>
            <w:tcW w:w="6803" w:type="dxa"/>
            <w:tcBorders>
              <w:bottom w:val="nil"/>
            </w:tcBorders>
          </w:tcPr>
          <w:p>
            <w:pPr>
              <w:pStyle w:val="0"/>
            </w:pPr>
            <w:r>
              <w:rPr>
                <w:sz w:val="24"/>
              </w:rPr>
              <w:t xml:space="preserve">50% платы за наем жилого помещения (занимаемого по договору социального найма или договору найма жилого помещения государственного или муниципального жилищного фонда, договору найма жилого помещения жилищного фонда социального использования) в пределах регионального стандарта нормативной площади жилого помещения;</w:t>
            </w:r>
          </w:p>
          <w:p>
            <w:pPr>
              <w:pStyle w:val="0"/>
            </w:pPr>
            <w:r>
              <w:rPr>
                <w:sz w:val="24"/>
              </w:rPr>
              <w:t xml:space="preserve">50%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в пределах регионального стандарта нормативной площади жилого помещения;</w:t>
            </w:r>
          </w:p>
          <w:p>
            <w:pPr>
              <w:pStyle w:val="0"/>
            </w:pPr>
            <w:r>
              <w:rPr>
                <w:sz w:val="24"/>
              </w:rPr>
              <w:t xml:space="preserve">50% 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 в пределах нормативов потребления коммунальных услуг для предоставления мер социальной поддержки;</w:t>
            </w:r>
          </w:p>
          <w:p>
            <w:pPr>
              <w:pStyle w:val="0"/>
            </w:pPr>
            <w:r>
              <w:rPr>
                <w:sz w:val="24"/>
              </w:rPr>
              <w:t xml:space="preserve">50% 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 При отсутствии указанных приборов учета плата за коммунальные услуги рассчитывается исходя из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w:t>
            </w:r>
          </w:p>
          <w:p>
            <w:pPr>
              <w:pStyle w:val="0"/>
            </w:pPr>
            <w:r>
              <w:rPr>
                <w:sz w:val="24"/>
              </w:rPr>
              <w:t xml:space="preserve">50% платы за твердое топливо (при наличии печного отопления), рассчитанной исходя из нормативов потребления коммунальных услуг для предоставления мер социальной поддержки и в пределах регионального стандарта нормативной площади жилого помещения</w:t>
            </w:r>
          </w:p>
        </w:tc>
      </w:tr>
      <w:tr>
        <w:tblPrEx>
          <w:tblBorders>
            <w:insideH w:val="nil"/>
          </w:tblBorders>
        </w:tblPrEx>
        <w:tc>
          <w:tcPr>
            <w:gridSpan w:val="3"/>
            <w:tcW w:w="11905" w:type="dxa"/>
            <w:tcBorders>
              <w:top w:val="nil"/>
            </w:tcBorders>
          </w:tcPr>
          <w:p>
            <w:pPr>
              <w:pStyle w:val="0"/>
              <w:jc w:val="both"/>
            </w:pPr>
            <w:r>
              <w:rPr>
                <w:sz w:val="24"/>
              </w:rPr>
              <w:t xml:space="preserve">(в ред. Закона Амурской области от 17.12.2018 </w:t>
            </w:r>
            <w:hyperlink w:history="0" r:id="rId198"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rPr>
              <w:t xml:space="preserve">)</w:t>
            </w:r>
          </w:p>
        </w:tc>
      </w:tr>
      <w:tr>
        <w:tc>
          <w:tcPr>
            <w:tcW w:w="567" w:type="dxa"/>
          </w:tcPr>
          <w:p>
            <w:pPr>
              <w:pStyle w:val="0"/>
            </w:pPr>
            <w:r>
              <w:rPr>
                <w:sz w:val="24"/>
              </w:rPr>
              <w:t xml:space="preserve">9.</w:t>
            </w:r>
          </w:p>
        </w:tc>
        <w:tc>
          <w:tcPr>
            <w:tcW w:w="4535" w:type="dxa"/>
          </w:tcPr>
          <w:p>
            <w:pPr>
              <w:pStyle w:val="0"/>
            </w:pPr>
            <w:r>
              <w:rPr>
                <w:sz w:val="24"/>
              </w:rPr>
              <w:t xml:space="preserve">Почетные доноры Амурской области</w:t>
            </w:r>
          </w:p>
        </w:tc>
        <w:tc>
          <w:tcPr>
            <w:tcW w:w="6803" w:type="dxa"/>
          </w:tcPr>
          <w:p>
            <w:pPr>
              <w:pStyle w:val="0"/>
            </w:pPr>
            <w:r>
              <w:rPr>
                <w:sz w:val="24"/>
              </w:rPr>
              <w:t xml:space="preserve">700 рублей</w:t>
            </w:r>
          </w:p>
        </w:tc>
      </w:tr>
      <w:tr>
        <w:tblPrEx>
          <w:tblBorders>
            <w:insideH w:val="nil"/>
          </w:tblBorders>
        </w:tblPrEx>
        <w:tc>
          <w:tcPr>
            <w:tcW w:w="567" w:type="dxa"/>
            <w:tcBorders>
              <w:bottom w:val="nil"/>
            </w:tcBorders>
          </w:tcPr>
          <w:p>
            <w:pPr>
              <w:pStyle w:val="0"/>
            </w:pPr>
            <w:r>
              <w:rPr>
                <w:sz w:val="24"/>
              </w:rPr>
              <w:t xml:space="preserve">10.</w:t>
            </w:r>
          </w:p>
        </w:tc>
        <w:tc>
          <w:tcPr>
            <w:tcW w:w="4535" w:type="dxa"/>
            <w:tcBorders>
              <w:bottom w:val="nil"/>
            </w:tcBorders>
          </w:tcPr>
          <w:p>
            <w:pPr>
              <w:pStyle w:val="0"/>
            </w:pPr>
            <w:r>
              <w:rPr>
                <w:sz w:val="24"/>
              </w:rPr>
              <w:t xml:space="preserve">Пенсионеры на селе, достигшие возраста 55 лет для женщин и 60 лет для мужчин, из числа граждан, указанных в </w:t>
            </w:r>
            <w:hyperlink w:history="0" w:anchor="P73" w:tooltip="а) врачи, провизоры, фармацевты, средний медицинский персонал медицинских организаций, аптечных организаций, образовательных организаций, организаций для детей-сирот и детей, оставшихся без попечения родителей, и организаций социального обслуживания (далее - медицинские работники);">
              <w:r>
                <w:rPr>
                  <w:sz w:val="24"/>
                  <w:color w:val="0000ff"/>
                </w:rPr>
                <w:t xml:space="preserve">подпункте "а" пункта 9</w:t>
              </w:r>
            </w:hyperlink>
            <w:r>
              <w:rPr>
                <w:sz w:val="24"/>
              </w:rPr>
              <w:t xml:space="preserve">, </w:t>
            </w:r>
            <w:hyperlink w:history="0" w:anchor="P84" w:tooltip="10) проживающие и работающие в сельской местности, поселках городского типа (рабочих поселках) педагогические и руководящие работники (специалисты):">
              <w:r>
                <w:rPr>
                  <w:sz w:val="24"/>
                  <w:color w:val="0000ff"/>
                </w:rPr>
                <w:t xml:space="preserve">пункте 10 части 1 статьи 1</w:t>
              </w:r>
            </w:hyperlink>
            <w:r>
              <w:rPr>
                <w:sz w:val="24"/>
              </w:rPr>
              <w:t xml:space="preserve"> настоящего Закона</w:t>
            </w:r>
          </w:p>
        </w:tc>
        <w:tc>
          <w:tcPr>
            <w:tcW w:w="6803" w:type="dxa"/>
            <w:tcBorders>
              <w:bottom w:val="nil"/>
            </w:tcBorders>
          </w:tcPr>
          <w:p>
            <w:pPr>
              <w:pStyle w:val="0"/>
            </w:pPr>
            <w:r>
              <w:rPr>
                <w:sz w:val="24"/>
              </w:rPr>
              <w:t xml:space="preserve">100% 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для предоставления мер социальной поддержки и в пределах занимаемой общей площади жилого помещения, не превышающей региональный стандарт нормативной площади жилого помещения более чем на 20 кв. м. При отсутствии указанных приборов учета плата за коммунальные услуги рассчитывается исходя из нормативов потребления коммунальных услуг для предоставления мер социальной поддержки и в пределах занимаемой общей площади жилого помещения, не превышающей региональный стандарт нормативной площади жилого помещения более чем на 20 кв. м;</w:t>
            </w:r>
          </w:p>
          <w:p>
            <w:pPr>
              <w:pStyle w:val="0"/>
            </w:pPr>
            <w:r>
              <w:rPr>
                <w:sz w:val="24"/>
              </w:rPr>
              <w:t xml:space="preserve">100% 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 в пределах нормативов потребления коммунальных услуг для предоставления мер социальной поддержки;</w:t>
            </w:r>
          </w:p>
          <w:p>
            <w:pPr>
              <w:pStyle w:val="0"/>
            </w:pPr>
            <w:r>
              <w:rPr>
                <w:sz w:val="24"/>
              </w:rPr>
              <w:t xml:space="preserve">100% платы за твердое топливо (при наличии печного отопления), рассчитанной исходя из нормативов потребления коммунальных услуг для предоставления мер социальной поддержки и в пределах занимаемой общей площади жилого помещения, не превышающей региональный стандарт нормативной площади жилого помещения более чем на 20 кв. м</w:t>
            </w:r>
          </w:p>
        </w:tc>
      </w:tr>
      <w:tr>
        <w:tblPrEx>
          <w:tblBorders>
            <w:insideH w:val="nil"/>
          </w:tblBorders>
        </w:tblPrEx>
        <w:tc>
          <w:tcPr>
            <w:gridSpan w:val="3"/>
            <w:tcW w:w="11905" w:type="dxa"/>
            <w:tcBorders>
              <w:top w:val="nil"/>
            </w:tcBorders>
          </w:tcPr>
          <w:p>
            <w:pPr>
              <w:pStyle w:val="0"/>
              <w:jc w:val="both"/>
            </w:pPr>
            <w:r>
              <w:rPr>
                <w:sz w:val="24"/>
              </w:rPr>
              <w:t xml:space="preserve">(в ред. Закона Амурской области от 17.12.2018 </w:t>
            </w:r>
            <w:hyperlink w:history="0" r:id="rId199" w:tooltip="Закон Амурской области от 17.12.2018 N 299-ОЗ &quot;О внесении изменений в некоторые законодательные акты Амурской области в части предоставления мер социальной поддержки по оплате жилого помещения и коммунальных услуг&quot; (принят Законодательным Собранием Амурской области 06.12.2018) {КонсультантПлюс}">
              <w:r>
                <w:rPr>
                  <w:sz w:val="24"/>
                  <w:color w:val="0000ff"/>
                </w:rPr>
                <w:t xml:space="preserve">N 299-ОЗ</w:t>
              </w:r>
            </w:hyperlink>
            <w:r>
              <w:rPr>
                <w:sz w:val="24"/>
              </w:rPr>
              <w:t xml:space="preserve">)</w:t>
            </w:r>
          </w:p>
        </w:tc>
      </w:tr>
      <w:tr>
        <w:tblPrEx>
          <w:tblBorders>
            <w:insideH w:val="nil"/>
          </w:tblBorders>
        </w:tblPrEx>
        <w:tc>
          <w:tcPr>
            <w:tcW w:w="567" w:type="dxa"/>
            <w:tcBorders>
              <w:bottom w:val="nil"/>
            </w:tcBorders>
          </w:tcPr>
          <w:p>
            <w:pPr>
              <w:pStyle w:val="0"/>
            </w:pPr>
            <w:r>
              <w:rPr>
                <w:sz w:val="24"/>
              </w:rPr>
              <w:t xml:space="preserve">11.</w:t>
            </w:r>
          </w:p>
        </w:tc>
        <w:tc>
          <w:tcPr>
            <w:tcW w:w="4535" w:type="dxa"/>
            <w:tcBorders>
              <w:bottom w:val="nil"/>
            </w:tcBorders>
          </w:tcPr>
          <w:p>
            <w:pPr>
              <w:pStyle w:val="0"/>
            </w:pPr>
            <w:r>
              <w:rPr>
                <w:sz w:val="24"/>
              </w:rPr>
              <w:t xml:space="preserve">Труженики тыла, дети войны</w:t>
            </w:r>
          </w:p>
        </w:tc>
        <w:tc>
          <w:tcPr>
            <w:tcW w:w="6803" w:type="dxa"/>
            <w:tcBorders>
              <w:bottom w:val="nil"/>
            </w:tcBorders>
          </w:tcPr>
          <w:p>
            <w:pPr>
              <w:pStyle w:val="0"/>
              <w:jc w:val="both"/>
            </w:pPr>
            <w:r>
              <w:rPr>
                <w:sz w:val="24"/>
              </w:rPr>
              <w:t xml:space="preserve">850 рублей</w:t>
            </w:r>
          </w:p>
        </w:tc>
      </w:tr>
      <w:tr>
        <w:tblPrEx>
          <w:tblBorders>
            <w:insideH w:val="nil"/>
          </w:tblBorders>
        </w:tblPrEx>
        <w:tc>
          <w:tcPr>
            <w:gridSpan w:val="3"/>
            <w:tcW w:w="11905" w:type="dxa"/>
            <w:tcBorders>
              <w:top w:val="nil"/>
            </w:tcBorders>
          </w:tcPr>
          <w:p>
            <w:pPr>
              <w:pStyle w:val="0"/>
              <w:jc w:val="both"/>
            </w:pPr>
            <w:r>
              <w:rPr>
                <w:sz w:val="24"/>
              </w:rPr>
              <w:t xml:space="preserve">(п. 11 введен Законом Амурской области от 06.09.2021 </w:t>
            </w:r>
            <w:hyperlink w:history="0" r:id="rId200" w:tooltip="Закон Амурской области от 06.09.2021 N 79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6.08.2021) {КонсультантПлюс}">
              <w:r>
                <w:rPr>
                  <w:sz w:val="24"/>
                  <w:color w:val="0000ff"/>
                </w:rPr>
                <w:t xml:space="preserve">N 793-ОЗ</w:t>
              </w:r>
            </w:hyperlink>
            <w:r>
              <w:rPr>
                <w:sz w:val="24"/>
              </w:rPr>
              <w:t xml:space="preserve">)</w:t>
            </w:r>
          </w:p>
        </w:tc>
      </w:tr>
    </w:tbl>
    <w:p>
      <w:pPr>
        <w:sectPr>
          <w:headerReference w:type="default" r:id="rId187"/>
          <w:headerReference w:type="first" r:id="rId187"/>
          <w:footerReference w:type="default" r:id="rId188"/>
          <w:footerReference w:type="first" r:id="rId188"/>
          <w:pgSz w:w="16838" w:h="11906" w:orient="landscape"/>
          <w:pgMar w:top="1133" w:right="1440" w:bottom="566" w:left="1440" w:header="0" w:footer="0" w:gutter="0"/>
          <w:titlePg/>
        </w:sectPr>
      </w:pPr>
    </w:p>
    <w:p>
      <w:pPr>
        <w:pStyle w:val="0"/>
        <w:jc w:val="both"/>
      </w:pPr>
      <w:r>
        <w:rPr>
          <w:sz w:val="24"/>
        </w:rPr>
      </w:r>
    </w:p>
    <w:p>
      <w:pPr>
        <w:pStyle w:val="0"/>
        <w:ind w:firstLine="540"/>
        <w:jc w:val="both"/>
      </w:pPr>
      <w:r>
        <w:rPr>
          <w:sz w:val="24"/>
        </w:rPr>
        <w:t xml:space="preserve">Примечание. 1. Гражданам, проживающим в жилых помещениях, в которых отсутствует централизованное и печное отопление, оборудованных электроотопительными установками, социальная поддержка по оплате отопления предоставляется в течение отопительного периода, установленного правовыми актами муниципальных образований Амурской области, исходя из норматива потребления электроснабжения на отопление для предоставления мер социальной поддержки, утвержденного Правительством области, а также цен (тарифов) на электрическую энергию для населения.</w:t>
      </w:r>
    </w:p>
    <w:p>
      <w:pPr>
        <w:pStyle w:val="0"/>
        <w:jc w:val="both"/>
      </w:pPr>
      <w:r>
        <w:rPr>
          <w:sz w:val="24"/>
        </w:rPr>
        <w:t xml:space="preserve">(в ред. Закона Амурской области от 07.11.2018 </w:t>
      </w:r>
      <w:hyperlink w:history="0" r:id="rId201" w:tooltip="Закон Амурской области от 07.11.2018 N 26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5.10.2018) {КонсультантПлюс}">
        <w:r>
          <w:rPr>
            <w:sz w:val="24"/>
            <w:color w:val="0000ff"/>
          </w:rPr>
          <w:t xml:space="preserve">N 263-ОЗ</w:t>
        </w:r>
      </w:hyperlink>
      <w:r>
        <w:rPr>
          <w:sz w:val="24"/>
        </w:rPr>
        <w:t xml:space="preserve">)</w:t>
      </w:r>
    </w:p>
    <w:p>
      <w:pPr>
        <w:pStyle w:val="0"/>
        <w:spacing w:before="240" w:lineRule="auto"/>
        <w:ind w:firstLine="540"/>
        <w:jc w:val="both"/>
      </w:pPr>
      <w:r>
        <w:rPr>
          <w:sz w:val="24"/>
        </w:rPr>
        <w:t xml:space="preserve">2. Гражданам, проживающим в жилых помещениях, в которых отсутствует централизованное и печное отопление и имеется автономное отопление жидким топливом, меры социальной поддержки по оплате отопления предоставляются исходя из стоимости твердого топлива, отпускаемого населению топливоснабжающими предприятиями, но не более предельной розничной цены, утверждаемой уполномоченным исполнительным органом Амурской области, осуществляющим функции в сфере государственного регулирования цен и тарифов, в пределах нормативов потребления коммунальных услуг для предоставления мер социальной поддержки, установленных Правительством области.</w:t>
      </w:r>
    </w:p>
    <w:p>
      <w:pPr>
        <w:pStyle w:val="0"/>
        <w:jc w:val="both"/>
      </w:pPr>
      <w:r>
        <w:rPr>
          <w:sz w:val="24"/>
        </w:rPr>
        <w:t xml:space="preserve">(в ред. Законов Амурской области от 07.11.2018 </w:t>
      </w:r>
      <w:hyperlink w:history="0" r:id="rId202" w:tooltip="Закон Амурской области от 07.11.2018 N 26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5.10.2018) {КонсультантПлюс}">
        <w:r>
          <w:rPr>
            <w:sz w:val="24"/>
            <w:color w:val="0000ff"/>
          </w:rPr>
          <w:t xml:space="preserve">N 263-ОЗ</w:t>
        </w:r>
      </w:hyperlink>
      <w:r>
        <w:rPr>
          <w:sz w:val="24"/>
        </w:rPr>
        <w:t xml:space="preserve">, от 31.10.2024 </w:t>
      </w:r>
      <w:hyperlink w:history="0" r:id="rId203" w:tooltip="Закон Амурской области от 31.10.2024 N 553-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10.2024) {КонсультантПлюс}">
        <w:r>
          <w:rPr>
            <w:sz w:val="24"/>
            <w:color w:val="0000ff"/>
          </w:rPr>
          <w:t xml:space="preserve">N 553-ОЗ</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 N 2</w:t>
      </w:r>
    </w:p>
    <w:p>
      <w:pPr>
        <w:pStyle w:val="0"/>
        <w:jc w:val="right"/>
      </w:pPr>
      <w:r>
        <w:rPr>
          <w:sz w:val="24"/>
        </w:rPr>
        <w:t xml:space="preserve">к Закону Амурской области</w:t>
      </w:r>
    </w:p>
    <w:p>
      <w:pPr>
        <w:pStyle w:val="0"/>
        <w:jc w:val="right"/>
      </w:pPr>
      <w:r>
        <w:rPr>
          <w:sz w:val="24"/>
        </w:rPr>
        <w:t xml:space="preserve">от 5 декабря 2005 г. N 99-ОЗ</w:t>
      </w:r>
    </w:p>
    <w:p>
      <w:pPr>
        <w:pStyle w:val="0"/>
        <w:jc w:val="both"/>
      </w:pPr>
      <w:r>
        <w:rPr>
          <w:sz w:val="24"/>
        </w:rPr>
      </w:r>
    </w:p>
    <w:p>
      <w:pPr>
        <w:pStyle w:val="2"/>
        <w:jc w:val="center"/>
      </w:pPr>
      <w:r>
        <w:rPr>
          <w:sz w:val="24"/>
        </w:rPr>
        <w:t xml:space="preserve">ПЕРЕЧЕНЬ</w:t>
      </w:r>
    </w:p>
    <w:p>
      <w:pPr>
        <w:pStyle w:val="2"/>
        <w:jc w:val="center"/>
      </w:pPr>
      <w:r>
        <w:rPr>
          <w:sz w:val="24"/>
        </w:rPr>
        <w:t xml:space="preserve">МЕР СОЦИАЛЬНОЙ ПОДДЕРЖКИ И КАТЕГОРИЙ ГРАЖДАН,</w:t>
      </w:r>
    </w:p>
    <w:p>
      <w:pPr>
        <w:pStyle w:val="2"/>
        <w:jc w:val="center"/>
      </w:pPr>
      <w:r>
        <w:rPr>
          <w:sz w:val="24"/>
        </w:rPr>
        <w:t xml:space="preserve">КОТОРЫМ ОНИ ПРЕДОСТАВЛЯЮТСЯ В</w:t>
      </w:r>
    </w:p>
    <w:p>
      <w:pPr>
        <w:pStyle w:val="2"/>
        <w:jc w:val="center"/>
      </w:pPr>
      <w:r>
        <w:rPr>
          <w:sz w:val="24"/>
        </w:rPr>
        <w:t xml:space="preserve">НАТУРАЛЬНОЙ ФОРМЕ</w:t>
      </w:r>
    </w:p>
    <w:p>
      <w:pPr>
        <w:pStyle w:val="0"/>
        <w:jc w:val="both"/>
      </w:pPr>
      <w:r>
        <w:rPr>
          <w:sz w:val="24"/>
        </w:rPr>
      </w:r>
    </w:p>
    <w:p>
      <w:pPr>
        <w:pStyle w:val="0"/>
        <w:ind w:firstLine="540"/>
        <w:jc w:val="both"/>
      </w:pPr>
      <w:r>
        <w:rPr>
          <w:sz w:val="24"/>
        </w:rPr>
        <w:t xml:space="preserve">Утратил силу с 1 января 2010 года. - Закон Амурской области от 08.06.2009 </w:t>
      </w:r>
      <w:hyperlink w:history="0" r:id="rId204" w:tooltip="Закон Амурской области от 08.06.2009 N 215-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9.05.2009) {КонсультантПлюс}">
        <w:r>
          <w:rPr>
            <w:sz w:val="24"/>
            <w:color w:val="0000ff"/>
          </w:rPr>
          <w:t xml:space="preserve">N 215-ОЗ</w:t>
        </w:r>
      </w:hyperlink>
      <w:r>
        <w:rPr>
          <w:sz w:val="24"/>
        </w:rPr>
        <w:t xml:space="preserve">.</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Приложение N 3</w:t>
      </w:r>
    </w:p>
    <w:p>
      <w:pPr>
        <w:pStyle w:val="0"/>
        <w:jc w:val="right"/>
      </w:pPr>
      <w:r>
        <w:rPr>
          <w:sz w:val="24"/>
        </w:rPr>
        <w:t xml:space="preserve">к Закону Амурской области</w:t>
      </w:r>
    </w:p>
    <w:p>
      <w:pPr>
        <w:pStyle w:val="0"/>
        <w:jc w:val="right"/>
      </w:pPr>
      <w:r>
        <w:rPr>
          <w:sz w:val="24"/>
        </w:rPr>
        <w:t xml:space="preserve">от 5 декабря 2005 г. N 99-ОЗ</w:t>
      </w:r>
    </w:p>
    <w:p>
      <w:pPr>
        <w:pStyle w:val="0"/>
        <w:jc w:val="both"/>
      </w:pPr>
      <w:r>
        <w:rPr>
          <w:sz w:val="24"/>
        </w:rPr>
      </w:r>
    </w:p>
    <w:p>
      <w:pPr>
        <w:pStyle w:val="2"/>
        <w:jc w:val="center"/>
      </w:pPr>
      <w:r>
        <w:rPr>
          <w:sz w:val="24"/>
        </w:rPr>
        <w:t xml:space="preserve">МЕТОДИКА</w:t>
      </w:r>
    </w:p>
    <w:p>
      <w:pPr>
        <w:pStyle w:val="2"/>
        <w:jc w:val="center"/>
      </w:pPr>
      <w:r>
        <w:rPr>
          <w:sz w:val="24"/>
        </w:rPr>
        <w:t xml:space="preserve">РАСЧЕТА ОБЪЕМОВ СУБВЕНЦИЙ БЮДЖЕТАМ МУНИЦИПАЛЬНЫХ</w:t>
      </w:r>
    </w:p>
    <w:p>
      <w:pPr>
        <w:pStyle w:val="2"/>
        <w:jc w:val="center"/>
      </w:pPr>
      <w:r>
        <w:rPr>
          <w:sz w:val="24"/>
        </w:rPr>
        <w:t xml:space="preserve">ОБРАЗОВАНИЙ НА ПРЕДОСТАВЛЕНИЕ СОЦИАЛЬНОЙ</w:t>
      </w:r>
    </w:p>
    <w:p>
      <w:pPr>
        <w:pStyle w:val="2"/>
        <w:jc w:val="center"/>
      </w:pPr>
      <w:r>
        <w:rPr>
          <w:sz w:val="24"/>
        </w:rPr>
        <w:t xml:space="preserve">ПОДДЕРЖКИ ГРАЖДАНАМ ОТДЕЛЬНЫХ КАТЕГОРИЙ</w:t>
      </w:r>
    </w:p>
    <w:p>
      <w:pPr>
        <w:pStyle w:val="0"/>
        <w:jc w:val="both"/>
      </w:pPr>
      <w:r>
        <w:rPr>
          <w:sz w:val="24"/>
        </w:rPr>
      </w:r>
    </w:p>
    <w:p>
      <w:pPr>
        <w:pStyle w:val="0"/>
        <w:ind w:firstLine="540"/>
        <w:jc w:val="both"/>
      </w:pPr>
      <w:r>
        <w:rPr>
          <w:sz w:val="24"/>
        </w:rPr>
        <w:t xml:space="preserve">Утратила силу. - Закон Амурской области от 05.07.2010 </w:t>
      </w:r>
      <w:hyperlink w:history="0" r:id="rId205" w:tooltip="Закон Амурской области от 05.07.2010 N 352-ОЗ &quot;О внесении изменений в Закон Амурской области &quot;О социальной поддержке граждан отдельных категорий&quot; (принят Законодательным Собранием Амурской области 24.06.2010) {КонсультантПлюс}">
        <w:r>
          <w:rPr>
            <w:sz w:val="24"/>
            <w:color w:val="0000ff"/>
          </w:rPr>
          <w:t xml:space="preserve">N 352-ОЗ</w:t>
        </w:r>
      </w:hyperlink>
      <w:r>
        <w:rPr>
          <w:sz w:val="24"/>
        </w:rPr>
        <w:t xml:space="preserve">.</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170"/>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Закон Амурской области от 05.12.2005 N 99-ОЗ</w:t>
            <w:br/>
            <w:t>(ред. от 31.10.2024)</w:t>
            <w:br/>
            <w:t>"О социальной поддержке граждан отдельных категорий"</w:t>
            <w:br/>
            <w:t>(...</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190"/>
      </w:trPr>
      <w:tc>
        <w:tcPr>
          <w:tcW w:w="2700" w:type="pct"/>
          <w:vAlign w:val="center"/>
        </w:tcPr>
        <w:p>
          <w:pPr>
            <w:rPr>
              <w:rFonts w:ascii="Tahoma" w:hAnsi="Tahoma" w:cs="Tahoma"/>
            </w:rPr>
          </w:pPr>
          <w:r>
            <w:rPr>
              <w:rFonts w:ascii="Tahoma" w:hAnsi="Tahoma" w:cs="Tahoma"/>
              <w:sz w:val="16"/>
              <w:szCs w:val="16"/>
            </w:rPr>
            <w:t>Закон Амурской области от 05.12.2005 N 99-ОЗ</w:t>
            <w:br/>
            <w:t>(ред. от 31.10.2024)</w:t>
            <w:br/>
            <w:t>"О социальной поддержке граждан отдельных категорий"</w:t>
            <w:br/>
            <w:t>(...</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72694&amp;date=02.03.2026&amp;dst=100007&amp;field=134" TargetMode = "External"/><Relationship Id="rId9" Type="http://schemas.openxmlformats.org/officeDocument/2006/relationships/hyperlink" Target="https://login.consultant.ru/link/?req=doc&amp;base=RLAW080&amp;n=72693&amp;date=02.03.2026&amp;dst=100007&amp;field=134" TargetMode = "External"/><Relationship Id="rId10" Type="http://schemas.openxmlformats.org/officeDocument/2006/relationships/hyperlink" Target="https://login.consultant.ru/link/?req=doc&amp;base=RLAW080&amp;n=26582&amp;date=02.03.2026&amp;dst=100007&amp;field=134" TargetMode = "External"/><Relationship Id="rId11" Type="http://schemas.openxmlformats.org/officeDocument/2006/relationships/hyperlink" Target="https://login.consultant.ru/link/?req=doc&amp;base=RLAW080&amp;n=27310&amp;date=02.03.2026&amp;dst=100007&amp;field=134" TargetMode = "External"/><Relationship Id="rId12" Type="http://schemas.openxmlformats.org/officeDocument/2006/relationships/hyperlink" Target="https://login.consultant.ru/link/?req=doc&amp;base=RLAW080&amp;n=106856&amp;date=02.03.2026&amp;dst=100070&amp;field=134" TargetMode = "External"/><Relationship Id="rId13" Type="http://schemas.openxmlformats.org/officeDocument/2006/relationships/hyperlink" Target="https://login.consultant.ru/link/?req=doc&amp;base=RLAW080&amp;n=27765&amp;date=02.03.2026&amp;dst=100007&amp;field=134" TargetMode = "External"/><Relationship Id="rId14" Type="http://schemas.openxmlformats.org/officeDocument/2006/relationships/hyperlink" Target="https://login.consultant.ru/link/?req=doc&amp;base=RLAW080&amp;n=72697&amp;date=02.03.2026&amp;dst=100008&amp;field=134" TargetMode = "External"/><Relationship Id="rId15" Type="http://schemas.openxmlformats.org/officeDocument/2006/relationships/hyperlink" Target="https://login.consultant.ru/link/?req=doc&amp;base=RLAW080&amp;n=29571&amp;date=02.03.2026&amp;dst=100035&amp;field=134" TargetMode = "External"/><Relationship Id="rId16" Type="http://schemas.openxmlformats.org/officeDocument/2006/relationships/hyperlink" Target="https://login.consultant.ru/link/?req=doc&amp;base=RLAW080&amp;n=72698&amp;date=02.03.2026&amp;dst=100007&amp;field=134" TargetMode = "External"/><Relationship Id="rId17" Type="http://schemas.openxmlformats.org/officeDocument/2006/relationships/hyperlink" Target="https://login.consultant.ru/link/?req=doc&amp;base=RLAW080&amp;n=32782&amp;date=02.03.2026&amp;dst=100007&amp;field=134" TargetMode = "External"/><Relationship Id="rId18" Type="http://schemas.openxmlformats.org/officeDocument/2006/relationships/hyperlink" Target="https://login.consultant.ru/link/?req=doc&amp;base=RLAW080&amp;n=33209&amp;date=02.03.2026&amp;dst=100007&amp;field=134" TargetMode = "External"/><Relationship Id="rId19" Type="http://schemas.openxmlformats.org/officeDocument/2006/relationships/hyperlink" Target="https://login.consultant.ru/link/?req=doc&amp;base=RLAW080&amp;n=34216&amp;date=02.03.2026&amp;dst=100007&amp;field=134" TargetMode = "External"/><Relationship Id="rId20" Type="http://schemas.openxmlformats.org/officeDocument/2006/relationships/hyperlink" Target="https://login.consultant.ru/link/?req=doc&amp;base=RLAW080&amp;n=35612&amp;date=02.03.2026&amp;dst=100007&amp;field=134" TargetMode = "External"/><Relationship Id="rId21" Type="http://schemas.openxmlformats.org/officeDocument/2006/relationships/hyperlink" Target="https://login.consultant.ru/link/?req=doc&amp;base=RLAW080&amp;n=38994&amp;date=02.03.2026&amp;dst=100007&amp;field=134" TargetMode = "External"/><Relationship Id="rId22" Type="http://schemas.openxmlformats.org/officeDocument/2006/relationships/hyperlink" Target="https://login.consultant.ru/link/?req=doc&amp;base=RLAW080&amp;n=43290&amp;date=02.03.2026&amp;dst=100007&amp;field=134" TargetMode = "External"/><Relationship Id="rId23" Type="http://schemas.openxmlformats.org/officeDocument/2006/relationships/hyperlink" Target="https://login.consultant.ru/link/?req=doc&amp;base=RLAW080&amp;n=72699&amp;date=02.03.2026&amp;dst=100007&amp;field=134" TargetMode = "External"/><Relationship Id="rId24" Type="http://schemas.openxmlformats.org/officeDocument/2006/relationships/hyperlink" Target="https://login.consultant.ru/link/?req=doc&amp;base=RLAW080&amp;n=48216&amp;date=02.03.2026&amp;dst=100007&amp;field=134" TargetMode = "External"/><Relationship Id="rId25" Type="http://schemas.openxmlformats.org/officeDocument/2006/relationships/hyperlink" Target="https://login.consultant.ru/link/?req=doc&amp;base=RLAW080&amp;n=54024&amp;date=02.03.2026&amp;dst=100007&amp;field=134" TargetMode = "External"/><Relationship Id="rId26" Type="http://schemas.openxmlformats.org/officeDocument/2006/relationships/hyperlink" Target="https://login.consultant.ru/link/?req=doc&amp;base=RLAW080&amp;n=64651&amp;date=02.03.2026&amp;dst=100007&amp;field=134" TargetMode = "External"/><Relationship Id="rId27" Type="http://schemas.openxmlformats.org/officeDocument/2006/relationships/hyperlink" Target="https://login.consultant.ru/link/?req=doc&amp;base=RLAW080&amp;n=58853&amp;date=02.03.2026&amp;dst=100007&amp;field=134" TargetMode = "External"/><Relationship Id="rId28" Type="http://schemas.openxmlformats.org/officeDocument/2006/relationships/hyperlink" Target="https://login.consultant.ru/link/?req=doc&amp;base=RLAW080&amp;n=64650&amp;date=02.03.2026&amp;dst=100007&amp;field=134" TargetMode = "External"/><Relationship Id="rId29" Type="http://schemas.openxmlformats.org/officeDocument/2006/relationships/hyperlink" Target="https://login.consultant.ru/link/?req=doc&amp;base=RLAW080&amp;n=64443&amp;date=02.03.2026&amp;dst=100007&amp;field=134" TargetMode = "External"/><Relationship Id="rId30" Type="http://schemas.openxmlformats.org/officeDocument/2006/relationships/hyperlink" Target="https://login.consultant.ru/link/?req=doc&amp;base=RLAW080&amp;n=66073&amp;date=02.03.2026&amp;dst=100007&amp;field=134" TargetMode = "External"/><Relationship Id="rId31" Type="http://schemas.openxmlformats.org/officeDocument/2006/relationships/hyperlink" Target="https://login.consultant.ru/link/?req=doc&amp;base=RLAW080&amp;n=149407&amp;date=02.03.2026&amp;dst=100038&amp;field=134" TargetMode = "External"/><Relationship Id="rId32" Type="http://schemas.openxmlformats.org/officeDocument/2006/relationships/hyperlink" Target="https://login.consultant.ru/link/?req=doc&amp;base=RLAW080&amp;n=70589&amp;date=02.03.2026&amp;dst=100007&amp;field=134" TargetMode = "External"/><Relationship Id="rId33" Type="http://schemas.openxmlformats.org/officeDocument/2006/relationships/hyperlink" Target="https://login.consultant.ru/link/?req=doc&amp;base=RLAW080&amp;n=118494&amp;date=02.03.2026&amp;dst=100086&amp;field=134" TargetMode = "External"/><Relationship Id="rId34" Type="http://schemas.openxmlformats.org/officeDocument/2006/relationships/hyperlink" Target="https://login.consultant.ru/link/?req=doc&amp;base=RLAW080&amp;n=75548&amp;date=02.03.2026&amp;dst=100007&amp;field=134" TargetMode = "External"/><Relationship Id="rId35" Type="http://schemas.openxmlformats.org/officeDocument/2006/relationships/hyperlink" Target="https://login.consultant.ru/link/?req=doc&amp;base=RLAW080&amp;n=82332&amp;date=02.03.2026&amp;dst=100007&amp;field=134" TargetMode = "External"/><Relationship Id="rId36" Type="http://schemas.openxmlformats.org/officeDocument/2006/relationships/hyperlink" Target="https://login.consultant.ru/link/?req=doc&amp;base=RLAW080&amp;n=84723&amp;date=02.03.2026&amp;dst=100007&amp;field=134" TargetMode = "External"/><Relationship Id="rId37" Type="http://schemas.openxmlformats.org/officeDocument/2006/relationships/hyperlink" Target="https://login.consultant.ru/link/?req=doc&amp;base=RLAW080&amp;n=87635&amp;date=02.03.2026&amp;dst=100007&amp;field=134" TargetMode = "External"/><Relationship Id="rId38" Type="http://schemas.openxmlformats.org/officeDocument/2006/relationships/hyperlink" Target="https://login.consultant.ru/link/?req=doc&amp;base=RLAW080&amp;n=132525&amp;date=02.03.2026&amp;dst=100037&amp;field=134" TargetMode = "External"/><Relationship Id="rId39" Type="http://schemas.openxmlformats.org/officeDocument/2006/relationships/hyperlink" Target="https://login.consultant.ru/link/?req=doc&amp;base=RLAW080&amp;n=106945&amp;date=02.03.2026&amp;dst=100007&amp;field=134" TargetMode = "External"/><Relationship Id="rId40" Type="http://schemas.openxmlformats.org/officeDocument/2006/relationships/hyperlink" Target="https://login.consultant.ru/link/?req=doc&amp;base=RLAW080&amp;n=107501&amp;date=02.03.2026&amp;dst=100007&amp;field=134" TargetMode = "External"/><Relationship Id="rId41" Type="http://schemas.openxmlformats.org/officeDocument/2006/relationships/hyperlink" Target="https://login.consultant.ru/link/?req=doc&amp;base=RLAW080&amp;n=107742&amp;date=02.03.2026&amp;dst=100015&amp;field=134" TargetMode = "External"/><Relationship Id="rId42" Type="http://schemas.openxmlformats.org/officeDocument/2006/relationships/hyperlink" Target="https://login.consultant.ru/link/?req=doc&amp;base=RLAW080&amp;n=109434&amp;date=02.03.2026&amp;dst=100007&amp;field=134" TargetMode = "External"/><Relationship Id="rId43" Type="http://schemas.openxmlformats.org/officeDocument/2006/relationships/hyperlink" Target="https://login.consultant.ru/link/?req=doc&amp;base=RLAW080&amp;n=110754&amp;date=02.03.2026&amp;dst=100007&amp;field=134" TargetMode = "External"/><Relationship Id="rId44" Type="http://schemas.openxmlformats.org/officeDocument/2006/relationships/hyperlink" Target="https://login.consultant.ru/link/?req=doc&amp;base=RLAW080&amp;n=116224&amp;date=02.03.2026&amp;dst=100007&amp;field=134" TargetMode = "External"/><Relationship Id="rId45" Type="http://schemas.openxmlformats.org/officeDocument/2006/relationships/hyperlink" Target="https://login.consultant.ru/link/?req=doc&amp;base=RLAW080&amp;n=120500&amp;date=02.03.2026&amp;dst=100007&amp;field=134" TargetMode = "External"/><Relationship Id="rId46" Type="http://schemas.openxmlformats.org/officeDocument/2006/relationships/hyperlink" Target="https://login.consultant.ru/link/?req=doc&amp;base=RLAW080&amp;n=124877&amp;date=02.03.2026&amp;dst=100007&amp;field=134" TargetMode = "External"/><Relationship Id="rId47" Type="http://schemas.openxmlformats.org/officeDocument/2006/relationships/hyperlink" Target="https://login.consultant.ru/link/?req=doc&amp;base=RLAW080&amp;n=125953&amp;date=02.03.2026&amp;dst=100007&amp;field=134" TargetMode = "External"/><Relationship Id="rId48" Type="http://schemas.openxmlformats.org/officeDocument/2006/relationships/hyperlink" Target="https://login.consultant.ru/link/?req=doc&amp;base=RLAW080&amp;n=130810&amp;date=02.03.2026&amp;dst=100007&amp;field=134" TargetMode = "External"/><Relationship Id="rId49" Type="http://schemas.openxmlformats.org/officeDocument/2006/relationships/hyperlink" Target="https://login.consultant.ru/link/?req=doc&amp;base=RLAW080&amp;n=132433&amp;date=02.03.2026&amp;dst=100007&amp;field=134" TargetMode = "External"/><Relationship Id="rId50" Type="http://schemas.openxmlformats.org/officeDocument/2006/relationships/hyperlink" Target="https://login.consultant.ru/link/?req=doc&amp;base=RLAW080&amp;n=134194&amp;date=02.03.2026&amp;dst=100007&amp;field=134" TargetMode = "External"/><Relationship Id="rId51" Type="http://schemas.openxmlformats.org/officeDocument/2006/relationships/hyperlink" Target="https://login.consultant.ru/link/?req=doc&amp;base=RLAW080&amp;n=136603&amp;date=02.03.2026&amp;dst=100010&amp;field=134" TargetMode = "External"/><Relationship Id="rId52" Type="http://schemas.openxmlformats.org/officeDocument/2006/relationships/hyperlink" Target="https://login.consultant.ru/link/?req=doc&amp;base=RLAW080&amp;n=144275&amp;date=02.03.2026&amp;dst=100027&amp;field=134" TargetMode = "External"/><Relationship Id="rId53" Type="http://schemas.openxmlformats.org/officeDocument/2006/relationships/hyperlink" Target="https://login.consultant.ru/link/?req=doc&amp;base=RLAW080&amp;n=167973&amp;date=02.03.2026&amp;dst=100007&amp;field=134" TargetMode = "External"/><Relationship Id="rId54" Type="http://schemas.openxmlformats.org/officeDocument/2006/relationships/hyperlink" Target="https://login.consultant.ru/link/?req=doc&amp;base=RLAW080&amp;n=168993&amp;date=02.03.2026&amp;dst=100007&amp;field=134" TargetMode = "External"/><Relationship Id="rId55" Type="http://schemas.openxmlformats.org/officeDocument/2006/relationships/hyperlink" Target="https://login.consultant.ru/link/?req=doc&amp;base=RLAW080&amp;n=74445&amp;date=02.03.2026&amp;dst=100017&amp;field=134" TargetMode = "External"/><Relationship Id="rId56" Type="http://schemas.openxmlformats.org/officeDocument/2006/relationships/hyperlink" Target="https://login.consultant.ru/link/?req=doc&amp;base=RLAW080&amp;n=119678&amp;date=02.03.2026&amp;dst=100009&amp;field=134" TargetMode = "External"/><Relationship Id="rId57" Type="http://schemas.openxmlformats.org/officeDocument/2006/relationships/hyperlink" Target="https://login.consultant.ru/link/?req=doc&amp;base=LAW&amp;n=2875&amp;date=02.03.2026" TargetMode = "External"/><Relationship Id="rId58" Type="http://schemas.openxmlformats.org/officeDocument/2006/relationships/hyperlink" Target="https://login.consultant.ru/link/?req=doc&amp;base=RLAW080&amp;n=33209&amp;date=02.03.2026&amp;dst=100008&amp;field=134" TargetMode = "External"/><Relationship Id="rId59" Type="http://schemas.openxmlformats.org/officeDocument/2006/relationships/hyperlink" Target="https://login.consultant.ru/link/?req=doc&amp;base=RLAW080&amp;n=34216&amp;date=02.03.2026&amp;dst=100008&amp;field=134" TargetMode = "External"/><Relationship Id="rId60" Type="http://schemas.openxmlformats.org/officeDocument/2006/relationships/hyperlink" Target="https://login.consultant.ru/link/?req=doc&amp;base=RLAW080&amp;n=64650&amp;date=02.03.2026&amp;dst=100008&amp;field=134" TargetMode = "External"/><Relationship Id="rId61" Type="http://schemas.openxmlformats.org/officeDocument/2006/relationships/hyperlink" Target="https://login.consultant.ru/link/?req=doc&amp;base=RLAW080&amp;n=110754&amp;date=02.03.2026&amp;dst=100007&amp;field=134" TargetMode = "External"/><Relationship Id="rId62" Type="http://schemas.openxmlformats.org/officeDocument/2006/relationships/hyperlink" Target="https://login.consultant.ru/link/?req=doc&amp;base=RLAW080&amp;n=120500&amp;date=02.03.2026&amp;dst=100007&amp;field=134" TargetMode = "External"/><Relationship Id="rId63" Type="http://schemas.openxmlformats.org/officeDocument/2006/relationships/hyperlink" Target="https://login.consultant.ru/link/?req=doc&amp;base=RLAW080&amp;n=132525&amp;date=02.03.2026&amp;dst=100039&amp;field=134" TargetMode = "External"/><Relationship Id="rId64" Type="http://schemas.openxmlformats.org/officeDocument/2006/relationships/hyperlink" Target="https://login.consultant.ru/link/?req=doc&amp;base=RLAW080&amp;n=125953&amp;date=02.03.2026&amp;dst=100007&amp;field=134" TargetMode = "External"/><Relationship Id="rId65" Type="http://schemas.openxmlformats.org/officeDocument/2006/relationships/hyperlink" Target="https://login.consultant.ru/link/?req=doc&amp;base=RLAW080&amp;n=75548&amp;date=02.03.2026&amp;dst=100010&amp;field=134" TargetMode = "External"/><Relationship Id="rId66" Type="http://schemas.openxmlformats.org/officeDocument/2006/relationships/hyperlink" Target="https://login.consultant.ru/link/?req=doc&amp;base=RLAW080&amp;n=54024&amp;date=02.03.2026&amp;dst=100011&amp;field=134" TargetMode = "External"/><Relationship Id="rId67" Type="http://schemas.openxmlformats.org/officeDocument/2006/relationships/hyperlink" Target="https://login.consultant.ru/link/?req=doc&amp;base=RLAW080&amp;n=35612&amp;date=02.03.2026&amp;dst=100009&amp;field=134" TargetMode = "External"/><Relationship Id="rId68" Type="http://schemas.openxmlformats.org/officeDocument/2006/relationships/hyperlink" Target="https://login.consultant.ru/link/?req=doc&amp;base=RLAW080&amp;n=75548&amp;date=02.03.2026&amp;dst=100011&amp;field=134" TargetMode = "External"/><Relationship Id="rId69" Type="http://schemas.openxmlformats.org/officeDocument/2006/relationships/hyperlink" Target="https://login.consultant.ru/link/?req=doc&amp;base=RLAW080&amp;n=168993&amp;date=02.03.2026&amp;dst=100008&amp;field=134" TargetMode = "External"/><Relationship Id="rId70" Type="http://schemas.openxmlformats.org/officeDocument/2006/relationships/hyperlink" Target="https://login.consultant.ru/link/?req=doc&amp;base=RLAW080&amp;n=48216&amp;date=02.03.2026&amp;dst=100008&amp;field=134" TargetMode = "External"/><Relationship Id="rId71" Type="http://schemas.openxmlformats.org/officeDocument/2006/relationships/hyperlink" Target="https://login.consultant.ru/link/?req=doc&amp;base=RLAW080&amp;n=168993&amp;date=02.03.2026&amp;dst=100008&amp;field=134" TargetMode = "External"/><Relationship Id="rId72" Type="http://schemas.openxmlformats.org/officeDocument/2006/relationships/hyperlink" Target="https://login.consultant.ru/link/?req=doc&amp;base=RLAW080&amp;n=70589&amp;date=02.03.2026&amp;dst=100007&amp;field=134" TargetMode = "External"/><Relationship Id="rId73" Type="http://schemas.openxmlformats.org/officeDocument/2006/relationships/hyperlink" Target="https://login.consultant.ru/link/?req=doc&amp;base=RLAW080&amp;n=66073&amp;date=02.03.2026&amp;dst=100010&amp;field=134" TargetMode = "External"/><Relationship Id="rId74" Type="http://schemas.openxmlformats.org/officeDocument/2006/relationships/hyperlink" Target="https://login.consultant.ru/link/?req=doc&amp;base=RLAW080&amp;n=75548&amp;date=02.03.2026&amp;dst=100013&amp;field=134" TargetMode = "External"/><Relationship Id="rId75" Type="http://schemas.openxmlformats.org/officeDocument/2006/relationships/hyperlink" Target="https://login.consultant.ru/link/?req=doc&amp;base=RLAW080&amp;n=75548&amp;date=02.03.2026&amp;dst=100014&amp;field=134" TargetMode = "External"/><Relationship Id="rId76" Type="http://schemas.openxmlformats.org/officeDocument/2006/relationships/hyperlink" Target="https://login.consultant.ru/link/?req=doc&amp;base=RLAW080&amp;n=75548&amp;date=02.03.2026&amp;dst=100015&amp;field=134" TargetMode = "External"/><Relationship Id="rId77" Type="http://schemas.openxmlformats.org/officeDocument/2006/relationships/hyperlink" Target="https://login.consultant.ru/link/?req=doc&amp;base=RLAW080&amp;n=32782&amp;date=02.03.2026&amp;dst=100008&amp;field=134" TargetMode = "External"/><Relationship Id="rId78" Type="http://schemas.openxmlformats.org/officeDocument/2006/relationships/hyperlink" Target="https://login.consultant.ru/link/?req=doc&amp;base=RLAW080&amp;n=66073&amp;date=02.03.2026&amp;dst=100012&amp;field=134" TargetMode = "External"/><Relationship Id="rId79" Type="http://schemas.openxmlformats.org/officeDocument/2006/relationships/hyperlink" Target="https://login.consultant.ru/link/?req=doc&amp;base=RLAW080&amp;n=75548&amp;date=02.03.2026&amp;dst=100018&amp;field=134" TargetMode = "External"/><Relationship Id="rId80" Type="http://schemas.openxmlformats.org/officeDocument/2006/relationships/hyperlink" Target="https://login.consultant.ru/link/?req=doc&amp;base=RLAW080&amp;n=107501&amp;date=02.03.2026&amp;dst=100009&amp;field=134" TargetMode = "External"/><Relationship Id="rId81" Type="http://schemas.openxmlformats.org/officeDocument/2006/relationships/hyperlink" Target="https://login.consultant.ru/link/?req=doc&amp;base=RLAW080&amp;n=72694&amp;date=02.03.2026&amp;dst=100011&amp;field=134" TargetMode = "External"/><Relationship Id="rId82" Type="http://schemas.openxmlformats.org/officeDocument/2006/relationships/hyperlink" Target="https://login.consultant.ru/link/?req=doc&amp;base=RLAW080&amp;n=66073&amp;date=02.03.2026&amp;dst=100013&amp;field=134" TargetMode = "External"/><Relationship Id="rId83" Type="http://schemas.openxmlformats.org/officeDocument/2006/relationships/hyperlink" Target="https://login.consultant.ru/link/?req=doc&amp;base=RLAW080&amp;n=75548&amp;date=02.03.2026&amp;dst=100019&amp;field=134" TargetMode = "External"/><Relationship Id="rId84" Type="http://schemas.openxmlformats.org/officeDocument/2006/relationships/hyperlink" Target="https://login.consultant.ru/link/?req=doc&amp;base=RLAW080&amp;n=35612&amp;date=02.03.2026&amp;dst=100011&amp;field=134" TargetMode = "External"/><Relationship Id="rId85" Type="http://schemas.openxmlformats.org/officeDocument/2006/relationships/hyperlink" Target="https://login.consultant.ru/link/?req=doc&amp;base=RLAW080&amp;n=132525&amp;date=02.03.2026&amp;dst=100041&amp;field=134" TargetMode = "External"/><Relationship Id="rId86" Type="http://schemas.openxmlformats.org/officeDocument/2006/relationships/hyperlink" Target="https://login.consultant.ru/link/?req=doc&amp;base=RLAW080&amp;n=118494&amp;date=02.03.2026&amp;dst=100086&amp;field=134" TargetMode = "External"/><Relationship Id="rId87" Type="http://schemas.openxmlformats.org/officeDocument/2006/relationships/hyperlink" Target="https://login.consultant.ru/link/?req=doc&amp;base=RLAW080&amp;n=27310&amp;date=02.03.2026&amp;dst=100008&amp;field=134" TargetMode = "External"/><Relationship Id="rId88" Type="http://schemas.openxmlformats.org/officeDocument/2006/relationships/hyperlink" Target="https://login.consultant.ru/link/?req=doc&amp;base=RLAW080&amp;n=84723&amp;date=02.03.2026&amp;dst=100008&amp;field=134" TargetMode = "External"/><Relationship Id="rId89" Type="http://schemas.openxmlformats.org/officeDocument/2006/relationships/hyperlink" Target="https://login.consultant.ru/link/?req=doc&amp;base=RLAW080&amp;n=84723&amp;date=02.03.2026&amp;dst=100010&amp;field=134" TargetMode = "External"/><Relationship Id="rId90" Type="http://schemas.openxmlformats.org/officeDocument/2006/relationships/hyperlink" Target="https://login.consultant.ru/link/?req=doc&amp;base=RLAW080&amp;n=132525&amp;date=02.03.2026&amp;dst=100043&amp;field=134" TargetMode = "External"/><Relationship Id="rId91" Type="http://schemas.openxmlformats.org/officeDocument/2006/relationships/hyperlink" Target="https://login.consultant.ru/link/?req=doc&amp;base=RLAW080&amp;n=84723&amp;date=02.03.2026&amp;dst=100011&amp;field=134" TargetMode = "External"/><Relationship Id="rId92" Type="http://schemas.openxmlformats.org/officeDocument/2006/relationships/hyperlink" Target="https://login.consultant.ru/link/?req=doc&amp;base=RLAW080&amp;n=84723&amp;date=02.03.2026&amp;dst=100012&amp;field=134" TargetMode = "External"/><Relationship Id="rId93" Type="http://schemas.openxmlformats.org/officeDocument/2006/relationships/hyperlink" Target="https://login.consultant.ru/link/?req=doc&amp;base=RLAW080&amp;n=132525&amp;date=02.03.2026&amp;dst=100044&amp;field=134" TargetMode = "External"/><Relationship Id="rId94" Type="http://schemas.openxmlformats.org/officeDocument/2006/relationships/hyperlink" Target="https://login.consultant.ru/link/?req=doc&amp;base=LAW&amp;n=527083&amp;date=02.03.2026&amp;dst=100015&amp;field=134" TargetMode = "External"/><Relationship Id="rId95" Type="http://schemas.openxmlformats.org/officeDocument/2006/relationships/hyperlink" Target="https://login.consultant.ru/link/?req=doc&amp;base=LAW&amp;n=527083&amp;date=02.03.2026&amp;dst=100016&amp;field=134" TargetMode = "External"/><Relationship Id="rId96" Type="http://schemas.openxmlformats.org/officeDocument/2006/relationships/hyperlink" Target="https://login.consultant.ru/link/?req=doc&amp;base=LAW&amp;n=527083&amp;date=02.03.2026&amp;dst=100392&amp;field=134" TargetMode = "External"/><Relationship Id="rId97" Type="http://schemas.openxmlformats.org/officeDocument/2006/relationships/hyperlink" Target="https://login.consultant.ru/link/?req=doc&amp;base=LAW&amp;n=527083&amp;date=02.03.2026&amp;dst=100024&amp;field=134" TargetMode = "External"/><Relationship Id="rId98" Type="http://schemas.openxmlformats.org/officeDocument/2006/relationships/hyperlink" Target="https://login.consultant.ru/link/?req=doc&amp;base=RLAW080&amp;n=109434&amp;date=02.03.2026&amp;dst=100008&amp;field=134" TargetMode = "External"/><Relationship Id="rId99" Type="http://schemas.openxmlformats.org/officeDocument/2006/relationships/hyperlink" Target="https://login.consultant.ru/link/?req=doc&amp;base=RLAW080&amp;n=109434&amp;date=02.03.2026&amp;dst=100013&amp;field=134" TargetMode = "External"/><Relationship Id="rId100" Type="http://schemas.openxmlformats.org/officeDocument/2006/relationships/hyperlink" Target="https://login.consultant.ru/link/?req=doc&amp;base=RLAW080&amp;n=109434&amp;date=02.03.2026&amp;dst=100014&amp;field=134" TargetMode = "External"/><Relationship Id="rId101" Type="http://schemas.openxmlformats.org/officeDocument/2006/relationships/hyperlink" Target="https://login.consultant.ru/link/?req=doc&amp;base=RLAW080&amp;n=106856&amp;date=02.03.2026&amp;dst=100071&amp;field=134" TargetMode = "External"/><Relationship Id="rId102" Type="http://schemas.openxmlformats.org/officeDocument/2006/relationships/hyperlink" Target="https://login.consultant.ru/link/?req=doc&amp;base=RLAW080&amp;n=144275&amp;date=02.03.2026&amp;dst=100028&amp;field=134" TargetMode = "External"/><Relationship Id="rId103" Type="http://schemas.openxmlformats.org/officeDocument/2006/relationships/hyperlink" Target="https://login.consultant.ru/link/?req=doc&amp;base=RLAW080&amp;n=107501&amp;date=02.03.2026&amp;dst=100011&amp;field=134" TargetMode = "External"/><Relationship Id="rId104" Type="http://schemas.openxmlformats.org/officeDocument/2006/relationships/hyperlink" Target="https://login.consultant.ru/link/?req=doc&amp;base=RLAW080&amp;n=72694&amp;date=02.03.2026&amp;dst=100020&amp;field=134" TargetMode = "External"/><Relationship Id="rId105" Type="http://schemas.openxmlformats.org/officeDocument/2006/relationships/hyperlink" Target="https://login.consultant.ru/link/?req=doc&amp;base=RLAW080&amp;n=109434&amp;date=02.03.2026&amp;dst=100016&amp;field=134" TargetMode = "External"/><Relationship Id="rId106" Type="http://schemas.openxmlformats.org/officeDocument/2006/relationships/hyperlink" Target="https://login.consultant.ru/link/?req=doc&amp;base=RLAW080&amp;n=87635&amp;date=02.03.2026&amp;dst=100008&amp;field=134" TargetMode = "External"/><Relationship Id="rId107" Type="http://schemas.openxmlformats.org/officeDocument/2006/relationships/hyperlink" Target="https://login.consultant.ru/link/?req=doc&amp;base=RLAW080&amp;n=64443&amp;date=02.03.2026&amp;dst=100007&amp;field=134" TargetMode = "External"/><Relationship Id="rId108" Type="http://schemas.openxmlformats.org/officeDocument/2006/relationships/hyperlink" Target="https://login.consultant.ru/link/?req=doc&amp;base=RLAW080&amp;n=64650&amp;date=02.03.2026&amp;dst=100015&amp;field=134" TargetMode = "External"/><Relationship Id="rId109" Type="http://schemas.openxmlformats.org/officeDocument/2006/relationships/hyperlink" Target="https://login.consultant.ru/link/?req=doc&amp;base=LAW&amp;n=499488&amp;date=02.03.2026" TargetMode = "External"/><Relationship Id="rId110" Type="http://schemas.openxmlformats.org/officeDocument/2006/relationships/hyperlink" Target="https://login.consultant.ru/link/?req=doc&amp;base=RLAW080&amp;n=165318&amp;date=02.03.2026" TargetMode = "External"/><Relationship Id="rId111" Type="http://schemas.openxmlformats.org/officeDocument/2006/relationships/hyperlink" Target="https://login.consultant.ru/link/?req=doc&amp;base=RLAW080&amp;n=109434&amp;date=02.03.2026&amp;dst=100019&amp;field=134" TargetMode = "External"/><Relationship Id="rId112" Type="http://schemas.openxmlformats.org/officeDocument/2006/relationships/hyperlink" Target="https://login.consultant.ru/link/?req=doc&amp;base=RLAW080&amp;n=144275&amp;date=02.03.2026&amp;dst=100029&amp;field=134" TargetMode = "External"/><Relationship Id="rId113" Type="http://schemas.openxmlformats.org/officeDocument/2006/relationships/hyperlink" Target="https://login.consultant.ru/link/?req=doc&amp;base=RLAW080&amp;n=168993&amp;date=02.03.2026&amp;dst=100009&amp;field=134" TargetMode = "External"/><Relationship Id="rId114" Type="http://schemas.openxmlformats.org/officeDocument/2006/relationships/hyperlink" Target="https://login.consultant.ru/link/?req=doc&amp;base=LAW&amp;n=527083&amp;date=02.03.2026&amp;dst=132&amp;field=134" TargetMode = "External"/><Relationship Id="rId115" Type="http://schemas.openxmlformats.org/officeDocument/2006/relationships/hyperlink" Target="https://login.consultant.ru/link/?req=doc&amp;base=LAW&amp;n=511225&amp;date=02.03.2026&amp;dst=5&amp;field=134" TargetMode = "External"/><Relationship Id="rId116" Type="http://schemas.openxmlformats.org/officeDocument/2006/relationships/hyperlink" Target="https://login.consultant.ru/link/?req=doc&amp;base=LAW&amp;n=466514&amp;date=02.03.2026&amp;dst=5&amp;field=134" TargetMode = "External"/><Relationship Id="rId117" Type="http://schemas.openxmlformats.org/officeDocument/2006/relationships/hyperlink" Target="https://login.consultant.ru/link/?req=doc&amp;base=LAW&amp;n=181977&amp;date=02.03.2026" TargetMode = "External"/><Relationship Id="rId118" Type="http://schemas.openxmlformats.org/officeDocument/2006/relationships/hyperlink" Target="https://login.consultant.ru/link/?req=doc&amp;base=RLAW080&amp;n=54024&amp;date=02.03.2026&amp;dst=100016&amp;field=134" TargetMode = "External"/><Relationship Id="rId119" Type="http://schemas.openxmlformats.org/officeDocument/2006/relationships/hyperlink" Target="https://login.consultant.ru/link/?req=doc&amp;base=LAW&amp;n=474044&amp;date=02.03.2026" TargetMode = "External"/><Relationship Id="rId120" Type="http://schemas.openxmlformats.org/officeDocument/2006/relationships/hyperlink" Target="https://login.consultant.ru/link/?req=doc&amp;base=RLAW080&amp;n=106945&amp;date=02.03.2026&amp;dst=100010&amp;field=134" TargetMode = "External"/><Relationship Id="rId121" Type="http://schemas.openxmlformats.org/officeDocument/2006/relationships/hyperlink" Target="https://login.consultant.ru/link/?req=doc&amp;base=RLAW080&amp;n=132433&amp;date=02.03.2026&amp;dst=100008&amp;field=134" TargetMode = "External"/><Relationship Id="rId122" Type="http://schemas.openxmlformats.org/officeDocument/2006/relationships/hyperlink" Target="https://login.consultant.ru/link/?req=doc&amp;base=RLAW080&amp;n=168993&amp;date=02.03.2026&amp;dst=100009&amp;field=134" TargetMode = "External"/><Relationship Id="rId123" Type="http://schemas.openxmlformats.org/officeDocument/2006/relationships/hyperlink" Target="https://login.consultant.ru/link/?req=doc&amp;base=RLAW080&amp;n=109434&amp;date=02.03.2026&amp;dst=100021&amp;field=134" TargetMode = "External"/><Relationship Id="rId124" Type="http://schemas.openxmlformats.org/officeDocument/2006/relationships/hyperlink" Target="https://login.consultant.ru/link/?req=doc&amp;base=RLAW080&amp;n=54024&amp;date=02.03.2026&amp;dst=100018&amp;field=134" TargetMode = "External"/><Relationship Id="rId125" Type="http://schemas.openxmlformats.org/officeDocument/2006/relationships/hyperlink" Target="https://login.consultant.ru/link/?req=doc&amp;base=RLAW080&amp;n=168993&amp;date=02.03.2026&amp;dst=100009&amp;field=134" TargetMode = "External"/><Relationship Id="rId126" Type="http://schemas.openxmlformats.org/officeDocument/2006/relationships/hyperlink" Target="https://login.consultant.ru/link/?req=doc&amp;base=RLAW080&amp;n=82332&amp;date=02.03.2026&amp;dst=100007&amp;field=134" TargetMode = "External"/><Relationship Id="rId127" Type="http://schemas.openxmlformats.org/officeDocument/2006/relationships/hyperlink" Target="https://login.consultant.ru/link/?req=doc&amp;base=RLAW080&amp;n=72698&amp;date=02.03.2026&amp;dst=100008&amp;field=134" TargetMode = "External"/><Relationship Id="rId128" Type="http://schemas.openxmlformats.org/officeDocument/2006/relationships/hyperlink" Target="https://login.consultant.ru/link/?req=doc&amp;base=RLAW080&amp;n=118494&amp;date=02.03.2026&amp;dst=100086&amp;field=134" TargetMode = "External"/><Relationship Id="rId129" Type="http://schemas.openxmlformats.org/officeDocument/2006/relationships/hyperlink" Target="https://login.consultant.ru/link/?req=doc&amp;base=RLAW080&amp;n=181866&amp;date=02.03.2026" TargetMode = "External"/><Relationship Id="rId130" Type="http://schemas.openxmlformats.org/officeDocument/2006/relationships/hyperlink" Target="https://login.consultant.ru/link/?req=doc&amp;base=RLAW080&amp;n=106856&amp;date=02.03.2026&amp;dst=100072&amp;field=134" TargetMode = "External"/><Relationship Id="rId131" Type="http://schemas.openxmlformats.org/officeDocument/2006/relationships/hyperlink" Target="https://login.consultant.ru/link/?req=doc&amp;base=RLAW080&amp;n=58853&amp;date=02.03.2026&amp;dst=100012&amp;field=134" TargetMode = "External"/><Relationship Id="rId132" Type="http://schemas.openxmlformats.org/officeDocument/2006/relationships/hyperlink" Target="https://login.consultant.ru/link/?req=doc&amp;base=RLAW080&amp;n=54024&amp;date=02.03.2026&amp;dst=100020&amp;field=134" TargetMode = "External"/><Relationship Id="rId133" Type="http://schemas.openxmlformats.org/officeDocument/2006/relationships/hyperlink" Target="https://login.consultant.ru/link/?req=doc&amp;base=RLAW080&amp;n=118494&amp;date=02.03.2026&amp;dst=100086&amp;field=134" TargetMode = "External"/><Relationship Id="rId134" Type="http://schemas.openxmlformats.org/officeDocument/2006/relationships/hyperlink" Target="https://login.consultant.ru/link/?req=doc&amp;base=RLAW080&amp;n=149407&amp;date=02.03.2026&amp;dst=100038&amp;field=134" TargetMode = "External"/><Relationship Id="rId135" Type="http://schemas.openxmlformats.org/officeDocument/2006/relationships/hyperlink" Target="https://login.consultant.ru/link/?req=doc&amp;base=RLAW080&amp;n=72699&amp;date=02.03.2026&amp;dst=100009&amp;field=134" TargetMode = "External"/><Relationship Id="rId136" Type="http://schemas.openxmlformats.org/officeDocument/2006/relationships/hyperlink" Target="https://login.consultant.ru/link/?req=doc&amp;base=RLAW080&amp;n=106856&amp;date=02.03.2026&amp;dst=100074&amp;field=134" TargetMode = "External"/><Relationship Id="rId137" Type="http://schemas.openxmlformats.org/officeDocument/2006/relationships/hyperlink" Target="https://login.consultant.ru/link/?req=doc&amp;base=RLAW080&amp;n=72694&amp;date=02.03.2026&amp;dst=100063&amp;field=134" TargetMode = "External"/><Relationship Id="rId138" Type="http://schemas.openxmlformats.org/officeDocument/2006/relationships/hyperlink" Target="https://login.consultant.ru/link/?req=doc&amp;base=RLAW080&amp;n=33209&amp;date=02.03.2026&amp;dst=100021&amp;field=134" TargetMode = "External"/><Relationship Id="rId139" Type="http://schemas.openxmlformats.org/officeDocument/2006/relationships/hyperlink" Target="https://login.consultant.ru/link/?req=doc&amp;base=RLAW080&amp;n=75548&amp;date=02.03.2026&amp;dst=100021&amp;field=134" TargetMode = "External"/><Relationship Id="rId140" Type="http://schemas.openxmlformats.org/officeDocument/2006/relationships/hyperlink" Target="https://login.consultant.ru/link/?req=doc&amp;base=RLAW080&amp;n=136603&amp;date=02.03.2026&amp;dst=100011&amp;field=134" TargetMode = "External"/><Relationship Id="rId141" Type="http://schemas.openxmlformats.org/officeDocument/2006/relationships/hyperlink" Target="https://login.consultant.ru/link/?req=doc&amp;base=RLAW080&amp;n=107742&amp;date=02.03.2026&amp;dst=100018&amp;field=134" TargetMode = "External"/><Relationship Id="rId142" Type="http://schemas.openxmlformats.org/officeDocument/2006/relationships/hyperlink" Target="https://login.consultant.ru/link/?req=doc&amp;base=RLAW080&amp;n=130810&amp;date=02.03.2026&amp;dst=100007&amp;field=134" TargetMode = "External"/><Relationship Id="rId143" Type="http://schemas.openxmlformats.org/officeDocument/2006/relationships/hyperlink" Target="https://login.consultant.ru/link/?req=doc&amp;base=RLAW080&amp;n=132433&amp;date=02.03.2026&amp;dst=100010&amp;field=134" TargetMode = "External"/><Relationship Id="rId144" Type="http://schemas.openxmlformats.org/officeDocument/2006/relationships/hyperlink" Target="https://login.consultant.ru/link/?req=doc&amp;base=RLAW080&amp;n=132835&amp;date=02.03.2026" TargetMode = "External"/><Relationship Id="rId145" Type="http://schemas.openxmlformats.org/officeDocument/2006/relationships/hyperlink" Target="https://login.consultant.ru/link/?req=doc&amp;base=RLAW080&amp;n=107742&amp;date=02.03.2026&amp;dst=100020&amp;field=134" TargetMode = "External"/><Relationship Id="rId146" Type="http://schemas.openxmlformats.org/officeDocument/2006/relationships/hyperlink" Target="https://login.consultant.ru/link/?req=doc&amp;base=RLAW080&amp;n=84723&amp;date=02.03.2026&amp;dst=100017&amp;field=134" TargetMode = "External"/><Relationship Id="rId147" Type="http://schemas.openxmlformats.org/officeDocument/2006/relationships/hyperlink" Target="https://login.consultant.ru/link/?req=doc&amp;base=RLAW080&amp;n=106945&amp;date=02.03.2026&amp;dst=100013&amp;field=134" TargetMode = "External"/><Relationship Id="rId148" Type="http://schemas.openxmlformats.org/officeDocument/2006/relationships/hyperlink" Target="https://login.consultant.ru/link/?req=doc&amp;base=RLAW080&amp;n=106945&amp;date=02.03.2026&amp;dst=100014&amp;field=134" TargetMode = "External"/><Relationship Id="rId149" Type="http://schemas.openxmlformats.org/officeDocument/2006/relationships/hyperlink" Target="https://login.consultant.ru/link/?req=doc&amp;base=RLAW080&amp;n=136603&amp;date=02.03.2026&amp;dst=100013&amp;field=134" TargetMode = "External"/><Relationship Id="rId150" Type="http://schemas.openxmlformats.org/officeDocument/2006/relationships/hyperlink" Target="https://login.consultant.ru/link/?req=doc&amp;base=RLAW080&amp;n=109434&amp;date=02.03.2026&amp;dst=100023&amp;field=134" TargetMode = "External"/><Relationship Id="rId151" Type="http://schemas.openxmlformats.org/officeDocument/2006/relationships/hyperlink" Target="https://login.consultant.ru/link/?req=doc&amp;base=RLAW080&amp;n=171219&amp;date=02.03.2026&amp;dst=100009&amp;field=134" TargetMode = "External"/><Relationship Id="rId152" Type="http://schemas.openxmlformats.org/officeDocument/2006/relationships/hyperlink" Target="https://login.consultant.ru/link/?req=doc&amp;base=RLAW080&amp;n=72694&amp;date=02.03.2026&amp;dst=100051&amp;field=134" TargetMode = "External"/><Relationship Id="rId153" Type="http://schemas.openxmlformats.org/officeDocument/2006/relationships/hyperlink" Target="https://login.consultant.ru/link/?req=doc&amp;base=RLAW080&amp;n=38994&amp;date=02.03.2026&amp;dst=100009&amp;field=134" TargetMode = "External"/><Relationship Id="rId154" Type="http://schemas.openxmlformats.org/officeDocument/2006/relationships/hyperlink" Target="https://login.consultant.ru/link/?req=doc&amp;base=RLAW080&amp;n=38994&amp;date=02.03.2026&amp;dst=100011&amp;field=134" TargetMode = "External"/><Relationship Id="rId155" Type="http://schemas.openxmlformats.org/officeDocument/2006/relationships/hyperlink" Target="https://login.consultant.ru/link/?req=doc&amp;base=RLAW080&amp;n=48216&amp;date=02.03.2026&amp;dst=100010&amp;field=134" TargetMode = "External"/><Relationship Id="rId156" Type="http://schemas.openxmlformats.org/officeDocument/2006/relationships/hyperlink" Target="https://login.consultant.ru/link/?req=doc&amp;base=RLAW080&amp;n=75548&amp;date=02.03.2026&amp;dst=100032&amp;field=134" TargetMode = "External"/><Relationship Id="rId157" Type="http://schemas.openxmlformats.org/officeDocument/2006/relationships/hyperlink" Target="https://login.consultant.ru/link/?req=doc&amp;base=RLAW080&amp;n=168993&amp;date=02.03.2026&amp;dst=100011&amp;field=134" TargetMode = "External"/><Relationship Id="rId158" Type="http://schemas.openxmlformats.org/officeDocument/2006/relationships/hyperlink" Target="https://login.consultant.ru/link/?req=doc&amp;base=RLAW080&amp;n=168993&amp;date=02.03.2026&amp;dst=100012&amp;field=134" TargetMode = "External"/><Relationship Id="rId159" Type="http://schemas.openxmlformats.org/officeDocument/2006/relationships/hyperlink" Target="https://login.consultant.ru/link/?req=doc&amp;base=RLAW080&amp;n=64650&amp;date=02.03.2026&amp;dst=100018&amp;field=134" TargetMode = "External"/><Relationship Id="rId160" Type="http://schemas.openxmlformats.org/officeDocument/2006/relationships/hyperlink" Target="https://login.consultant.ru/link/?req=doc&amp;base=RLAW080&amp;n=168993&amp;date=02.03.2026&amp;dst=100015&amp;field=134" TargetMode = "External"/><Relationship Id="rId161" Type="http://schemas.openxmlformats.org/officeDocument/2006/relationships/hyperlink" Target="https://login.consultant.ru/link/?req=doc&amp;base=RLAW080&amp;n=64650&amp;date=02.03.2026&amp;dst=100020&amp;field=134" TargetMode = "External"/><Relationship Id="rId162" Type="http://schemas.openxmlformats.org/officeDocument/2006/relationships/hyperlink" Target="https://login.consultant.ru/link/?req=doc&amp;base=RLAW080&amp;n=168993&amp;date=02.03.2026&amp;dst=100015&amp;field=134" TargetMode = "External"/><Relationship Id="rId163" Type="http://schemas.openxmlformats.org/officeDocument/2006/relationships/hyperlink" Target="https://login.consultant.ru/link/?req=doc&amp;base=RLAW080&amp;n=87635&amp;date=02.03.2026&amp;dst=100017&amp;field=134" TargetMode = "External"/><Relationship Id="rId164" Type="http://schemas.openxmlformats.org/officeDocument/2006/relationships/hyperlink" Target="https://login.consultant.ru/link/?req=doc&amp;base=RLAW080&amp;n=134194&amp;date=02.03.2026&amp;dst=100007&amp;field=134" TargetMode = "External"/><Relationship Id="rId165" Type="http://schemas.openxmlformats.org/officeDocument/2006/relationships/hyperlink" Target="https://login.consultant.ru/link/?req=doc&amp;base=RLAW080&amp;n=116224&amp;date=02.03.2026&amp;dst=100007&amp;field=134" TargetMode = "External"/><Relationship Id="rId166" Type="http://schemas.openxmlformats.org/officeDocument/2006/relationships/hyperlink" Target="https://login.consultant.ru/link/?req=doc&amp;base=RLAW080&amp;n=167973&amp;date=02.03.2026&amp;dst=100007&amp;field=134" TargetMode = "External"/><Relationship Id="rId167" Type="http://schemas.openxmlformats.org/officeDocument/2006/relationships/hyperlink" Target="https://login.consultant.ru/link/?req=doc&amp;base=RLAW080&amp;n=154494&amp;date=02.03.2026&amp;dst=100285&amp;field=134" TargetMode = "External"/><Relationship Id="rId168" Type="http://schemas.openxmlformats.org/officeDocument/2006/relationships/hyperlink" Target="https://login.consultant.ru/link/?req=doc&amp;base=RLAW080&amp;n=171217&amp;date=02.03.2026&amp;dst=100212&amp;field=134" TargetMode = "External"/><Relationship Id="rId169" Type="http://schemas.openxmlformats.org/officeDocument/2006/relationships/hyperlink" Target="https://login.consultant.ru/link/?req=doc&amp;base=RLAW080&amp;n=124877&amp;date=02.03.2026&amp;dst=100008&amp;field=134" TargetMode = "External"/><Relationship Id="rId170" Type="http://schemas.openxmlformats.org/officeDocument/2006/relationships/hyperlink" Target="https://login.consultant.ru/link/?req=doc&amp;base=RLAW080&amp;n=124877&amp;date=02.03.2026&amp;dst=100010&amp;field=134" TargetMode = "External"/><Relationship Id="rId171" Type="http://schemas.openxmlformats.org/officeDocument/2006/relationships/hyperlink" Target="https://login.consultant.ru/link/?req=doc&amp;base=RLAW080&amp;n=27310&amp;date=02.03.2026&amp;dst=100012&amp;field=134" TargetMode = "External"/><Relationship Id="rId172" Type="http://schemas.openxmlformats.org/officeDocument/2006/relationships/hyperlink" Target="https://login.consultant.ru/link/?req=doc&amp;base=RLAW080&amp;n=168993&amp;date=02.03.2026&amp;dst=100016&amp;field=134" TargetMode = "External"/><Relationship Id="rId173" Type="http://schemas.openxmlformats.org/officeDocument/2006/relationships/hyperlink" Target="https://login.consultant.ru/link/?req=doc&amp;base=RLAW080&amp;n=125460&amp;date=02.03.2026&amp;dst=100010&amp;field=134" TargetMode = "External"/><Relationship Id="rId174" Type="http://schemas.openxmlformats.org/officeDocument/2006/relationships/hyperlink" Target="https://login.consultant.ru/link/?req=doc&amp;base=RLAW080&amp;n=106856&amp;date=02.03.2026&amp;dst=100076&amp;field=134" TargetMode = "External"/><Relationship Id="rId175" Type="http://schemas.openxmlformats.org/officeDocument/2006/relationships/hyperlink" Target="https://login.consultant.ru/link/?req=doc&amp;base=RLAW080&amp;n=72697&amp;date=02.03.2026&amp;dst=100008&amp;field=134" TargetMode = "External"/><Relationship Id="rId176" Type="http://schemas.openxmlformats.org/officeDocument/2006/relationships/hyperlink" Target="https://login.consultant.ru/link/?req=doc&amp;base=RLAW080&amp;n=29571&amp;date=02.03.2026&amp;dst=100035&amp;field=134" TargetMode = "External"/><Relationship Id="rId177" Type="http://schemas.openxmlformats.org/officeDocument/2006/relationships/hyperlink" Target="https://login.consultant.ru/link/?req=doc&amp;base=RLAW080&amp;n=64650&amp;date=02.03.2026&amp;dst=100022&amp;field=134" TargetMode = "External"/><Relationship Id="rId178" Type="http://schemas.openxmlformats.org/officeDocument/2006/relationships/hyperlink" Target="https://login.consultant.ru/link/?req=doc&amp;base=RLAW080&amp;n=20392&amp;date=02.03.2026" TargetMode = "External"/><Relationship Id="rId179" Type="http://schemas.openxmlformats.org/officeDocument/2006/relationships/hyperlink" Target="https://login.consultant.ru/link/?req=doc&amp;base=RLAW080&amp;n=21990&amp;date=02.03.2026" TargetMode = "External"/><Relationship Id="rId180" Type="http://schemas.openxmlformats.org/officeDocument/2006/relationships/hyperlink" Target="https://login.consultant.ru/link/?req=doc&amp;base=RLAW080&amp;n=87635&amp;date=02.03.2026&amp;dst=100023&amp;field=134" TargetMode = "External"/><Relationship Id="rId181" Type="http://schemas.openxmlformats.org/officeDocument/2006/relationships/hyperlink" Target="https://login.consultant.ru/link/?req=doc&amp;base=RLAW080&amp;n=132525&amp;date=02.03.2026&amp;dst=100045&amp;field=134" TargetMode = "External"/><Relationship Id="rId182" Type="http://schemas.openxmlformats.org/officeDocument/2006/relationships/hyperlink" Target="https://login.consultant.ru/link/?req=doc&amp;base=RLAW080&amp;n=106945&amp;date=02.03.2026&amp;dst=100015&amp;field=134" TargetMode = "External"/><Relationship Id="rId183" Type="http://schemas.openxmlformats.org/officeDocument/2006/relationships/hyperlink" Target="https://login.consultant.ru/link/?req=doc&amp;base=RLAW080&amp;n=107501&amp;date=02.03.2026&amp;dst=100013&amp;field=134" TargetMode = "External"/><Relationship Id="rId184" Type="http://schemas.openxmlformats.org/officeDocument/2006/relationships/hyperlink" Target="https://login.consultant.ru/link/?req=doc&amp;base=RLAW080&amp;n=107742&amp;date=02.03.2026&amp;dst=100021&amp;field=134" TargetMode = "External"/><Relationship Id="rId185" Type="http://schemas.openxmlformats.org/officeDocument/2006/relationships/hyperlink" Target="https://login.consultant.ru/link/?req=doc&amp;base=RLAW080&amp;n=132433&amp;date=02.03.2026&amp;dst=100011&amp;field=134" TargetMode = "External"/><Relationship Id="rId186" Type="http://schemas.openxmlformats.org/officeDocument/2006/relationships/hyperlink" Target="https://login.consultant.ru/link/?req=doc&amp;base=RLAW080&amp;n=168993&amp;date=02.03.2026&amp;dst=100017&amp;field=134" TargetMode = "External"/><Relationship Id="rId187" Type="http://schemas.openxmlformats.org/officeDocument/2006/relationships/header" Target="header2.xml"/><Relationship Id="rId188" Type="http://schemas.openxmlformats.org/officeDocument/2006/relationships/footer" Target="footer2.xml"/><Relationship Id="rId189" Type="http://schemas.openxmlformats.org/officeDocument/2006/relationships/hyperlink" Target="https://login.consultant.ru/link/?req=doc&amp;base=RLAW080&amp;n=107501&amp;date=02.03.2026&amp;dst=100014&amp;field=134" TargetMode = "External"/><Relationship Id="rId190" Type="http://schemas.openxmlformats.org/officeDocument/2006/relationships/hyperlink" Target="https://login.consultant.ru/link/?req=doc&amp;base=RLAW080&amp;n=107742&amp;date=02.03.2026&amp;dst=100022&amp;field=134" TargetMode = "External"/><Relationship Id="rId191" Type="http://schemas.openxmlformats.org/officeDocument/2006/relationships/hyperlink" Target="https://login.consultant.ru/link/?req=doc&amp;base=RLAW080&amp;n=107742&amp;date=02.03.2026&amp;dst=100028&amp;field=134" TargetMode = "External"/><Relationship Id="rId192" Type="http://schemas.openxmlformats.org/officeDocument/2006/relationships/hyperlink" Target="https://login.consultant.ru/link/?req=doc&amp;base=RLAW080&amp;n=107501&amp;date=02.03.2026&amp;dst=100016&amp;field=134" TargetMode = "External"/><Relationship Id="rId193" Type="http://schemas.openxmlformats.org/officeDocument/2006/relationships/hyperlink" Target="https://login.consultant.ru/link/?req=doc&amp;base=RLAW080&amp;n=107742&amp;date=02.03.2026&amp;dst=100034&amp;field=134" TargetMode = "External"/><Relationship Id="rId194" Type="http://schemas.openxmlformats.org/officeDocument/2006/relationships/hyperlink" Target="https://login.consultant.ru/link/?req=doc&amp;base=RLAW080&amp;n=132525&amp;date=02.03.2026&amp;dst=100046&amp;field=134" TargetMode = "External"/><Relationship Id="rId195" Type="http://schemas.openxmlformats.org/officeDocument/2006/relationships/hyperlink" Target="https://login.consultant.ru/link/?req=doc&amp;base=RLAW080&amp;n=132525&amp;date=02.03.2026&amp;dst=100051&amp;field=134" TargetMode = "External"/><Relationship Id="rId196" Type="http://schemas.openxmlformats.org/officeDocument/2006/relationships/hyperlink" Target="https://login.consultant.ru/link/?req=doc&amp;base=RLAW080&amp;n=132525&amp;date=02.03.2026&amp;dst=100053&amp;field=134" TargetMode = "External"/><Relationship Id="rId197" Type="http://schemas.openxmlformats.org/officeDocument/2006/relationships/hyperlink" Target="https://login.consultant.ru/link/?req=doc&amp;base=RLAW080&amp;n=107742&amp;date=02.03.2026&amp;dst=100040&amp;field=134" TargetMode = "External"/><Relationship Id="rId198" Type="http://schemas.openxmlformats.org/officeDocument/2006/relationships/hyperlink" Target="https://login.consultant.ru/link/?req=doc&amp;base=RLAW080&amp;n=107742&amp;date=02.03.2026&amp;dst=100046&amp;field=134" TargetMode = "External"/><Relationship Id="rId199" Type="http://schemas.openxmlformats.org/officeDocument/2006/relationships/hyperlink" Target="https://login.consultant.ru/link/?req=doc&amp;base=RLAW080&amp;n=107742&amp;date=02.03.2026&amp;dst=100052&amp;field=134" TargetMode = "External"/><Relationship Id="rId200" Type="http://schemas.openxmlformats.org/officeDocument/2006/relationships/hyperlink" Target="https://login.consultant.ru/link/?req=doc&amp;base=RLAW080&amp;n=132433&amp;date=02.03.2026&amp;dst=100011&amp;field=134" TargetMode = "External"/><Relationship Id="rId201" Type="http://schemas.openxmlformats.org/officeDocument/2006/relationships/hyperlink" Target="https://login.consultant.ru/link/?req=doc&amp;base=RLAW080&amp;n=106945&amp;date=02.03.2026&amp;dst=100016&amp;field=134" TargetMode = "External"/><Relationship Id="rId202" Type="http://schemas.openxmlformats.org/officeDocument/2006/relationships/hyperlink" Target="https://login.consultant.ru/link/?req=doc&amp;base=RLAW080&amp;n=106945&amp;date=02.03.2026&amp;dst=100017&amp;field=134" TargetMode = "External"/><Relationship Id="rId203" Type="http://schemas.openxmlformats.org/officeDocument/2006/relationships/hyperlink" Target="https://login.consultant.ru/link/?req=doc&amp;base=RLAW080&amp;n=168993&amp;date=02.03.2026&amp;dst=100017&amp;field=134" TargetMode = "External"/><Relationship Id="rId204" Type="http://schemas.openxmlformats.org/officeDocument/2006/relationships/hyperlink" Target="https://login.consultant.ru/link/?req=doc&amp;base=RLAW080&amp;n=33209&amp;date=02.03.2026&amp;dst=100040&amp;field=134" TargetMode = "External"/><Relationship Id="rId205" Type="http://schemas.openxmlformats.org/officeDocument/2006/relationships/hyperlink" Target="https://login.consultant.ru/link/?req=doc&amp;base=RLAW080&amp;n=38994&amp;date=02.03.2026&amp;dst=100019&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foot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Закон Амурской области от 05.12.2005 N 99-ОЗ
(ред. от 31.10.2024)
"О социальной поддержке граждан отдельных категорий"
(принят Амурским областным Советом народных депутатов 30.11.2005)</dc:title>
  <dcterms:created xsi:type="dcterms:W3CDTF">2026-03-02T00:02:39Z</dcterms:created>
</cp:coreProperties>
</file>