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Закон Амурской области от 02.05.2006 N 171-ОЗ</w:t>
              <w:br/>
              <w:t xml:space="preserve">(ред. от 03.02.2023)</w:t>
              <w:br/>
              <w:t xml:space="preserve">"О региональных стандартах, применяемых для расчета субсидий на оплату жилого помещения и коммунальных услуг в Амурской области"</w:t>
              <w:br/>
              <w:t xml:space="preserve">(принят Амурским областным Советом народных депутатов 20.04.2006)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tbl>
      <w:tblPr>
        <w:tblInd w:w="0" w:type="dxa"/>
        <w:tblW w:w="5000" w:type="pct"/>
        <w:tblBorders>
          <w:top w:val="single" w:sz="8"/>
          <w:left w:val="single" w:sz="8"/>
          <w:bottom w:val="single" w:sz="8"/>
          <w:right w:val="single" w:sz="8"/>
          <w:insideV w:val="single" w:sz="8"/>
          <w:insideH w:val="single" w:sz="8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5103"/>
        <w:gridCol w:w="5103"/>
      </w:tblGrid>
      <w:t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2 мая 2006 года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4"/>
              </w:rPr>
              <w:t xml:space="preserve">171-ОЗ</w:t>
            </w:r>
          </w:p>
        </w:tc>
      </w:tr>
    </w:tbl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ЗАКОН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 РЕГИОНАЛЬНЫХ СТАНДАРТАХ, ПРИМЕНЯЕМЫХ ДЛЯ РАСЧЕТА СУБСИДИЙ</w:t>
      </w:r>
    </w:p>
    <w:p>
      <w:pPr>
        <w:pStyle w:val="2"/>
        <w:jc w:val="center"/>
      </w:pPr>
      <w:r>
        <w:rPr>
          <w:sz w:val="24"/>
        </w:rPr>
        <w:t xml:space="preserve">НА ОПЛАТУ ЖИЛОГО ПОМЕЩЕНИЯ И КОММУНАЛЬНЫХ УСЛУГ</w:t>
      </w:r>
    </w:p>
    <w:p>
      <w:pPr>
        <w:pStyle w:val="2"/>
        <w:jc w:val="center"/>
      </w:pPr>
      <w:r>
        <w:rPr>
          <w:sz w:val="24"/>
        </w:rPr>
        <w:t xml:space="preserve">В АМУРСКОЙ ОБЛАСТИ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Принят</w:t>
      </w:r>
    </w:p>
    <w:p>
      <w:pPr>
        <w:pStyle w:val="0"/>
        <w:jc w:val="right"/>
      </w:pPr>
      <w:r>
        <w:rPr>
          <w:sz w:val="24"/>
        </w:rPr>
        <w:t xml:space="preserve">Амурским</w:t>
      </w:r>
    </w:p>
    <w:p>
      <w:pPr>
        <w:pStyle w:val="0"/>
        <w:jc w:val="right"/>
      </w:pPr>
      <w:r>
        <w:rPr>
          <w:sz w:val="24"/>
        </w:rPr>
        <w:t xml:space="preserve">областным Советом</w:t>
      </w:r>
    </w:p>
    <w:p>
      <w:pPr>
        <w:pStyle w:val="0"/>
        <w:jc w:val="right"/>
      </w:pPr>
      <w:r>
        <w:rPr>
          <w:sz w:val="24"/>
        </w:rPr>
        <w:t xml:space="preserve">народных депутатов</w:t>
      </w:r>
    </w:p>
    <w:p>
      <w:pPr>
        <w:pStyle w:val="0"/>
        <w:jc w:val="right"/>
      </w:pPr>
      <w:r>
        <w:rPr>
          <w:sz w:val="24"/>
        </w:rPr>
        <w:t xml:space="preserve">20 апреля 2006 года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Законов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12.10.2007 </w:t>
            </w:r>
            <w:hyperlink w:history="0" r:id="rId8" w:tooltip="Закон Амурской области от 12.10.2007 N 400-ОЗ (ред. от 21.12.2022) &quot;О приведении отдельных законодательных актов области в соответствие с законодательством о системе исполнительных органов государственной власти Амурской области&quot; (принят Амурским областным Советом народных депутатов 28.09.2007) {КонсультантПлюс}">
              <w:r>
                <w:rPr>
                  <w:sz w:val="24"/>
                  <w:color w:val="0000ff"/>
                </w:rPr>
                <w:t xml:space="preserve">N 400-ОЗ</w:t>
              </w:r>
            </w:hyperlink>
            <w:r>
              <w:rPr>
                <w:sz w:val="24"/>
                <w:color w:val="392c69"/>
              </w:rPr>
              <w:t xml:space="preserve">, от 21.11.2007 </w:t>
            </w:r>
            <w:hyperlink w:history="0" r:id="rId9" w:tooltip="Закон Амурской области от 21.11.2007 N 422-ОЗ &quot;О внесении изменений в Закон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ищно-коммунальных услуг в Амурской области&quot; (принят Амурским областным Советом народных депутатов 13.11.2007) {КонсультантПлюс}">
              <w:r>
                <w:rPr>
                  <w:sz w:val="24"/>
                  <w:color w:val="0000ff"/>
                </w:rPr>
                <w:t xml:space="preserve">N 422-ОЗ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24.06.2008 </w:t>
            </w:r>
            <w:hyperlink w:history="0" r:id="rId10" w:tooltip="Закон Амурской области от 24.06.2008 N 48-ОЗ &quot;О внесении изменений в некоторые законодательные акты области в части регулирования вопросов финансового обеспечения расходов на выплату денежных средств отдельным категориям граждан&quot; (принят Законодательным Собранием Амурской области 19.06.2008) {КонсультантПлюс}">
              <w:r>
                <w:rPr>
                  <w:sz w:val="24"/>
                  <w:color w:val="0000ff"/>
                </w:rPr>
                <w:t xml:space="preserve">N 48-ОЗ</w:t>
              </w:r>
            </w:hyperlink>
            <w:r>
              <w:rPr>
                <w:sz w:val="24"/>
                <w:color w:val="392c69"/>
              </w:rPr>
              <w:t xml:space="preserve">, от 16.02.2009 </w:t>
            </w:r>
            <w:hyperlink w:history="0" r:id="rId11" w:tooltip="Закон Амурской области от 16.02.2009 N 175-ОЗ &quot;О внесении изменений в Закон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ого помещения и коммунальных услуг в Амурской области&quot; (принят Законодательным Собранием Амурской области 30.01.2009) {КонсультантПлюс}">
              <w:r>
                <w:rPr>
                  <w:sz w:val="24"/>
                  <w:color w:val="0000ff"/>
                </w:rPr>
                <w:t xml:space="preserve">N 175-ОЗ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08.06.2009 </w:t>
            </w:r>
            <w:hyperlink w:history="0" r:id="rId12" w:tooltip="Закон Амурской области от 08.06.2009 N 218-ОЗ (ред. от 03.07.2009) &quot;О внесении изменений в статью 4 Закона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ого помещения и коммунальных услуг в Амурской области&quot; (принят Законодательным Собранием Амурской области 29.05.2009) {КонсультантПлюс}">
              <w:r>
                <w:rPr>
                  <w:sz w:val="24"/>
                  <w:color w:val="0000ff"/>
                </w:rPr>
                <w:t xml:space="preserve">N 218-ОЗ</w:t>
              </w:r>
            </w:hyperlink>
            <w:r>
              <w:rPr>
                <w:sz w:val="24"/>
                <w:color w:val="392c69"/>
              </w:rPr>
              <w:t xml:space="preserve">, от 04.06.2010 </w:t>
            </w:r>
            <w:hyperlink w:history="0" r:id="rId13" w:tooltip="Закон Амурской области от 04.06.2010 N 342-ОЗ &quot;О внесении изменений в Закон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ого помещения и коммунальных услуг в Амурской области&quot; (принят Законодательным Собранием Амурской области 27.05.2010) {КонсультантПлюс}">
              <w:r>
                <w:rPr>
                  <w:sz w:val="24"/>
                  <w:color w:val="0000ff"/>
                </w:rPr>
                <w:t xml:space="preserve">N 342-ОЗ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23.11.2012 </w:t>
            </w:r>
            <w:hyperlink w:history="0" r:id="rId14" w:tooltip="Закон Амурской области от 23.11.2012 N 117-ОЗ (ред. от 10.09.2013) &quot;О внесении изменений в некоторые законодательные акты Амурской области&quot; (принят Законодательным Собранием Амурской области 16.11.2012) {КонсультантПлюс}">
              <w:r>
                <w:rPr>
                  <w:sz w:val="24"/>
                  <w:color w:val="0000ff"/>
                </w:rPr>
                <w:t xml:space="preserve">N 117-ОЗ</w:t>
              </w:r>
            </w:hyperlink>
            <w:r>
              <w:rPr>
                <w:sz w:val="24"/>
                <w:color w:val="392c69"/>
              </w:rPr>
              <w:t xml:space="preserve">, от 20.06.2013 </w:t>
            </w:r>
            <w:hyperlink w:history="0" r:id="rId15" w:tooltip="Закон Амурской области от 20.06.2013 N 192-ОЗ &quot;О внесении изменений в Закон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ого помещения и коммунальных услуг в Амурской области&quot; (принят Законодательным Собранием Амурской области 30.05.2013) {КонсультантПлюс}">
              <w:r>
                <w:rPr>
                  <w:sz w:val="24"/>
                  <w:color w:val="0000ff"/>
                </w:rPr>
                <w:t xml:space="preserve">N 192-ОЗ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28.11.2014 </w:t>
            </w:r>
            <w:hyperlink w:history="0" r:id="rId16" w:tooltip="Закон Амурской области от 28.11.2014 N 450-ОЗ &quot;О внесении изменений в Закон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ого помещения и коммунальных услуг в Амурской области&quot; (принят Законодательным Собранием Амурской области 17.11.2014) {КонсультантПлюс}">
              <w:r>
                <w:rPr>
                  <w:sz w:val="24"/>
                  <w:color w:val="0000ff"/>
                </w:rPr>
                <w:t xml:space="preserve">N 450-ОЗ</w:t>
              </w:r>
            </w:hyperlink>
            <w:r>
              <w:rPr>
                <w:sz w:val="24"/>
                <w:color w:val="392c69"/>
              </w:rPr>
              <w:t xml:space="preserve">, от 03.04.2017 </w:t>
            </w:r>
            <w:hyperlink w:history="0" r:id="rId17" w:tooltip="Закон Амурской области от 03.04.2017 N 62-ОЗ &quot;О внесении изменений в Закон Амурской области &quot;О региональных стандартах оплаты жилого помещения и коммунальных услуг в Амурской области&quot; (принят Законодательным Собранием Амурской области 23.03.2017) {КонсультантПлюс}">
              <w:r>
                <w:rPr>
                  <w:sz w:val="24"/>
                  <w:color w:val="0000ff"/>
                </w:rPr>
                <w:t xml:space="preserve">N 62-ОЗ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05.10.2018 </w:t>
            </w:r>
            <w:hyperlink w:history="0" r:id="rId18" w:tooltip="Закон Амурской области от 05.10.2018 N 247-ОЗ (ред. от 08.09.2021) &quot;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&quot; (принят Законодательным Собранием Амурской области 24.09.2018) {КонсультантПлюс}">
              <w:r>
                <w:rPr>
                  <w:sz w:val="24"/>
                  <w:color w:val="0000ff"/>
                </w:rPr>
                <w:t xml:space="preserve">N 247-ОЗ</w:t>
              </w:r>
            </w:hyperlink>
            <w:r>
              <w:rPr>
                <w:sz w:val="24"/>
                <w:color w:val="392c69"/>
              </w:rPr>
              <w:t xml:space="preserve">, от 03.02.2023 </w:t>
            </w:r>
            <w:hyperlink w:history="0" r:id="rId19" w:tooltip="Закон Амурской области от 03.02.2023 N 245-ОЗ &quot;О внесении изменений в Закон Амурской области &quot;О региональных стандартах, применяемых для расчета субсидий на оплату жилого помещения и коммунальных услуг в Амурской области&quot; (принят Законодательным Собранием Амурской области 26.01.2023) {КонсультантПлюс}">
              <w:r>
                <w:rPr>
                  <w:sz w:val="24"/>
                  <w:color w:val="0000ff"/>
                </w:rPr>
                <w:t xml:space="preserve">N 245-ОЗ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Настоящий Закон в соответствии с Жилищным </w:t>
      </w:r>
      <w:hyperlink w:history="0" r:id="rId20" w:tooltip="&quot;Жилищный кодекс Российской Федерации&quot; от 29.12.2004 N 188-ФЗ (ред. от 29.12.2025) ------------ Недействующая редакция {КонсультантПлюс}">
        <w:r>
          <w:rPr>
            <w:sz w:val="24"/>
            <w:color w:val="0000ff"/>
          </w:rPr>
          <w:t xml:space="preserve">кодексом</w:t>
        </w:r>
      </w:hyperlink>
      <w:r>
        <w:rPr>
          <w:sz w:val="24"/>
        </w:rPr>
        <w:t xml:space="preserve"> Российской Федерации определяет перечень, размеры региональных стандартов, применяемых для расчета субсидий на оплату жилого помещения и коммунальных услуг, компетенцию органов государственной власти Амурской области в сфере установления региональных стандартов, применяемых для расчета субсидии на оплату жилого помещения и коммунальных услуг.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03.04.2017 </w:t>
      </w:r>
      <w:hyperlink w:history="0" r:id="rId21" w:tooltip="Закон Амурской области от 03.04.2017 N 62-ОЗ &quot;О внесении изменений в Закон Амурской области &quot;О региональных стандартах оплаты жилого помещения и коммунальных услуг в Амурской области&quot; (принят Законодательным Собранием Амурской области 23.03.2017) {КонсультантПлюс}">
        <w:r>
          <w:rPr>
            <w:sz w:val="24"/>
            <w:color w:val="0000ff"/>
          </w:rPr>
          <w:t xml:space="preserve">N 62-ОЗ</w:t>
        </w:r>
      </w:hyperlink>
      <w:r>
        <w:rPr>
          <w:sz w:val="24"/>
        </w:rPr>
        <w:t xml:space="preserve">, от 03.02.2023 </w:t>
      </w:r>
      <w:hyperlink w:history="0" r:id="rId22" w:tooltip="Закон Амурской области от 03.02.2023 N 245-ОЗ &quot;О внесении изменений в Закон Амурской области &quot;О региональных стандартах, применяемых для расчета субсидий на оплату жилого помещения и коммунальных услуг в Амурской области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245-ОЗ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1. Перечень региональных стандартов, применяемых для расчета субсидий на оплату жилого помещения и коммунальных услуг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03.04.2017 </w:t>
      </w:r>
      <w:hyperlink w:history="0" r:id="rId23" w:tooltip="Закон Амурской области от 03.04.2017 N 62-ОЗ &quot;О внесении изменений в Закон Амурской области &quot;О региональных стандартах оплаты жилого помещения и коммунальных услуг в Амурской области&quot; (принят Законодательным Собранием Амурской области 23.03.2017) {КонсультантПлюс}">
        <w:r>
          <w:rPr>
            <w:sz w:val="24"/>
            <w:color w:val="0000ff"/>
          </w:rPr>
          <w:t xml:space="preserve">N 62-ОЗ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На территории области действуют следующие региональные стандарты, применяемые для расчета субсидий на оплату жилого помещения и коммунальных услуг: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03.04.2017 </w:t>
      </w:r>
      <w:hyperlink w:history="0" r:id="rId24" w:tooltip="Закон Амурской области от 03.04.2017 N 62-ОЗ &quot;О внесении изменений в Закон Амурской области &quot;О региональных стандартах оплаты жилого помещения и коммунальных услуг в Амурской области&quot; (принят Законодательным Собранием Амурской области 23.03.2017) {КонсультантПлюс}">
        <w:r>
          <w:rPr>
            <w:sz w:val="24"/>
            <w:color w:val="0000ff"/>
          </w:rPr>
          <w:t xml:space="preserve">N 62-ОЗ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абзац утратил силу. - Закон Амурской области от 20.06.2013 </w:t>
      </w:r>
      <w:hyperlink w:history="0" r:id="rId25" w:tooltip="Закон Амурской области от 20.06.2013 N 192-ОЗ &quot;О внесении изменений в Закон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ого помещения и коммунальных услуг в Амурской области&quot; (принят Законодательным Собранием Амурской области 30.05.2013) {КонсультантПлюс}">
        <w:r>
          <w:rPr>
            <w:sz w:val="24"/>
            <w:color w:val="0000ff"/>
          </w:rPr>
          <w:t xml:space="preserve">N 192-ОЗ</w:t>
        </w:r>
      </w:hyperlink>
      <w:r>
        <w:rPr>
          <w:sz w:val="24"/>
        </w:rPr>
        <w:t xml:space="preserve">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максимально допустимой доли расходов граждан на оплату жилого помещения и коммунальных услуг в совокупном доходе семьи;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нормативной площади жилого помещения, используемой для расчета субсидий на оплату жилого помещения и коммунальных услуг (далее - субсидий);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28.11.2014 </w:t>
      </w:r>
      <w:hyperlink w:history="0" r:id="rId26" w:tooltip="Закон Амурской области от 28.11.2014 N 450-ОЗ &quot;О внесении изменений в Закон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ого помещения и коммунальных услуг в Амурской области&quot; (принят Законодательным Собранием Амурской области 17.11.2014) {КонсультантПлюс}">
        <w:r>
          <w:rPr>
            <w:sz w:val="24"/>
            <w:color w:val="0000ff"/>
          </w:rPr>
          <w:t xml:space="preserve">N 450-ОЗ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стоимости жилищно-коммунальных услуг.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2. Полномочия органов государственной власти Амурской области в сфере установления региональных стандартов, применяемых для расчета субсидий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03.04.2017 </w:t>
      </w:r>
      <w:hyperlink w:history="0" r:id="rId27" w:tooltip="Закон Амурской области от 03.04.2017 N 62-ОЗ &quot;О внесении изменений в Закон Амурской области &quot;О региональных стандартах оплаты жилого помещения и коммунальных услуг в Амурской области&quot; (принят Законодательным Собранием Амурской области 23.03.2017) {КонсультантПлюс}">
        <w:r>
          <w:rPr>
            <w:sz w:val="24"/>
            <w:color w:val="0000ff"/>
          </w:rPr>
          <w:t xml:space="preserve">N 62-ОЗ</w:t>
        </w:r>
      </w:hyperlink>
      <w:r>
        <w:rPr>
          <w:sz w:val="24"/>
        </w:rPr>
        <w:t xml:space="preserve">, от 03.02.2023 </w:t>
      </w:r>
      <w:hyperlink w:history="0" r:id="rId28" w:tooltip="Закон Амурской области от 03.02.2023 N 245-ОЗ &quot;О внесении изменений в Закон Амурской области &quot;О региональных стандартах, применяемых для расчета субсидий на оплату жилого помещения и коммунальных услуг в Амурской области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245-ОЗ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Законодательное Собрание Амурской области в пределах своей компетенции: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24.06.2008 </w:t>
      </w:r>
      <w:hyperlink w:history="0" r:id="rId29" w:tooltip="Закон Амурской области от 24.06.2008 N 48-ОЗ &quot;О внесении изменений в некоторые законодательные акты области в части регулирования вопросов финансового обеспечения расходов на выплату денежных средств отдельным категориям граждан&quot; (принят Законодательным Собранием Амурской области 19.06.2008) {КонсультантПлюс}">
        <w:r>
          <w:rPr>
            <w:sz w:val="24"/>
            <w:color w:val="0000ff"/>
          </w:rPr>
          <w:t xml:space="preserve">N 48-ОЗ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утратил силу. - Закон Амурской области от 20.06.2013 </w:t>
      </w:r>
      <w:hyperlink w:history="0" r:id="rId30" w:tooltip="Закон Амурской области от 20.06.2013 N 192-ОЗ &quot;О внесении изменений в Закон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ого помещения и коммунальных услуг в Амурской области&quot; (принят Законодательным Собранием Амурской области 30.05.2013) {КонсультантПлюс}">
        <w:r>
          <w:rPr>
            <w:sz w:val="24"/>
            <w:color w:val="0000ff"/>
          </w:rPr>
          <w:t xml:space="preserve">N 192-ОЗ</w:t>
        </w:r>
      </w:hyperlink>
      <w:r>
        <w:rPr>
          <w:sz w:val="24"/>
        </w:rPr>
        <w:t xml:space="preserve">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устанавливает размер регионального стандарта максимально допустимой доли расходов граждан на оплату жилого помещения и коммунальных услуг в совокупном доходе семьи;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устанавливает размер регионального стандарта нормативной площади жилого помещения, используемой для расчета субсидий;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утратил силу с 1 января 2015 года. - Закон Амурской области от 28.11.2014 </w:t>
      </w:r>
      <w:hyperlink w:history="0" r:id="rId31" w:tooltip="Закон Амурской области от 28.11.2014 N 450-ОЗ &quot;О внесении изменений в Закон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ого помещения и коммунальных услуг в Амурской области&quot; (принят Законодательным Собранием Амурской области 17.11.2014) {КонсультантПлюс}">
        <w:r>
          <w:rPr>
            <w:sz w:val="24"/>
            <w:color w:val="0000ff"/>
          </w:rPr>
          <w:t xml:space="preserve">N 450-ОЗ</w:t>
        </w:r>
      </w:hyperlink>
      <w:r>
        <w:rPr>
          <w:sz w:val="24"/>
        </w:rPr>
        <w:t xml:space="preserve">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определяет категории граждан, в отношении которых при расчете размера субсидии региональный стандарт нормативной площади жилого помещения, используемой для расчета субсидий, не применяется.</w:t>
      </w:r>
    </w:p>
    <w:p>
      <w:pPr>
        <w:pStyle w:val="0"/>
        <w:jc w:val="both"/>
      </w:pPr>
      <w:r>
        <w:rPr>
          <w:sz w:val="24"/>
        </w:rPr>
        <w:t xml:space="preserve">(п. 5 введен Законом Амурской области от 03.04.2017 </w:t>
      </w:r>
      <w:hyperlink w:history="0" r:id="rId32" w:tooltip="Закон Амурской области от 03.04.2017 N 62-ОЗ &quot;О внесении изменений в Закон Амурской области &quot;О региональных стандартах оплаты жилого помещения и коммунальных услуг в Амурской области&quot; (принят Законодательным Собранием Амурской области 23.03.2017) {КонсультантПлюс}">
        <w:r>
          <w:rPr>
            <w:sz w:val="24"/>
            <w:color w:val="0000ff"/>
          </w:rPr>
          <w:t xml:space="preserve">N 62-ОЗ</w:t>
        </w:r>
      </w:hyperlink>
      <w:r>
        <w:rPr>
          <w:sz w:val="24"/>
        </w:rPr>
        <w:t xml:space="preserve">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hyperlink w:history="0" r:id="rId33" w:tooltip="Закон Амурской области от 21.11.2007 N 422-ОЗ &quot;О внесении изменений в Закон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ищно-коммунальных услуг в Амурской области&quot; (принят Амурским областным Советом народных депутатов 13.11.2007) {КонсультантПлюс}">
              <w:r>
                <w:rPr>
                  <w:sz w:val="24"/>
                  <w:color w:val="0000ff"/>
                </w:rPr>
                <w:t xml:space="preserve">Законом</w:t>
              </w:r>
            </w:hyperlink>
            <w:r>
              <w:rPr>
                <w:sz w:val="24"/>
                <w:color w:val="392c69"/>
              </w:rPr>
              <w:t xml:space="preserve"> Амурской области от 21.11.2007 N 422-ОЗ в части 2 статьи 2 слово "Администрация" заменено словом "Правительство".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300" w:lineRule="auto"/>
        <w:ind w:firstLine="540"/>
        <w:jc w:val="both"/>
      </w:pPr>
      <w:r>
        <w:rPr>
          <w:sz w:val="24"/>
        </w:rPr>
        <w:t xml:space="preserve">2. Правительство Амурской области в пределах своей компетенции: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12.10.2007 </w:t>
      </w:r>
      <w:hyperlink w:history="0" r:id="rId34" w:tooltip="Закон Амурской области от 12.10.2007 N 400-ОЗ (ред. от 21.12.2022) &quot;О приведении отдельных законодательных актов области в соответствие с законодательством о системе исполнительных органов государственной власти Амурской области&quot; (принят Амурским областным Советом народных депутатов 28.09.2007) {КонсультантПлюс}">
        <w:r>
          <w:rPr>
            <w:sz w:val="24"/>
            <w:color w:val="0000ff"/>
          </w:rPr>
          <w:t xml:space="preserve">N 400-ОЗ</w:t>
        </w:r>
      </w:hyperlink>
      <w:r>
        <w:rPr>
          <w:sz w:val="24"/>
        </w:rPr>
        <w:t xml:space="preserve">, от 03.02.2023 </w:t>
      </w:r>
      <w:hyperlink w:history="0" r:id="rId35" w:tooltip="Закон Амурской области от 03.02.2023 N 245-ОЗ &quot;О внесении изменений в Закон Амурской области &quot;О региональных стандартах, применяемых для расчета субсидий на оплату жилого помещения и коммунальных услуг в Амурской области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245-ОЗ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устанавливает размер регионального стандарта стоимости жилищно-коммунальных услуг;</w:t>
      </w:r>
    </w:p>
    <w:p>
      <w:pPr>
        <w:pStyle w:val="0"/>
        <w:jc w:val="both"/>
      </w:pPr>
      <w:r>
        <w:rPr>
          <w:sz w:val="24"/>
        </w:rPr>
        <w:t xml:space="preserve">(п. 1 в ред. Закона Амурской области от 20.06.2013 </w:t>
      </w:r>
      <w:hyperlink w:history="0" r:id="rId36" w:tooltip="Закон Амурской области от 20.06.2013 N 192-ОЗ &quot;О внесении изменений в Закон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ого помещения и коммунальных услуг в Амурской области&quot; (принят Законодательным Собранием Амурской области 30.05.2013) {КонсультантПлюс}">
        <w:r>
          <w:rPr>
            <w:sz w:val="24"/>
            <w:color w:val="0000ff"/>
          </w:rPr>
          <w:t xml:space="preserve">N 192-ОЗ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- 3) утратили силу. - Закон Амурской области от 03.04.2017 </w:t>
      </w:r>
      <w:hyperlink w:history="0" r:id="rId37" w:tooltip="Закон Амурской области от 03.04.2017 N 62-ОЗ &quot;О внесении изменений в Закон Амурской области &quot;О региональных стандартах оплаты жилого помещения и коммунальных услуг в Амурской области&quot; (принят Законодательным Собранием Амурской области 23.03.2017) {КонсультантПлюс}">
        <w:r>
          <w:rPr>
            <w:sz w:val="24"/>
            <w:color w:val="0000ff"/>
          </w:rPr>
          <w:t xml:space="preserve">N 62-ОЗ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3. Утратила силу. - Закон Амурской области от 20.06.2013 </w:t>
      </w:r>
      <w:hyperlink w:history="0" r:id="rId38" w:tooltip="Закон Амурской области от 20.06.2013 N 192-ОЗ &quot;О внесении изменений в Закон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ого помещения и коммунальных услуг в Амурской области&quot; (принят Законодательным Собранием Амурской области 30.05.2013) {КонсультантПлюс}">
        <w:r>
          <w:rPr>
            <w:sz w:val="24"/>
            <w:color w:val="0000ff"/>
          </w:rPr>
          <w:t xml:space="preserve">N 192-ОЗ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4. Размер регионального стандарта максимально допустимой доли расходов граждан на оплату жилого помещения и коммунальных услуг в совокупном доходе семьи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28.11.2014 </w:t>
      </w:r>
      <w:hyperlink w:history="0" r:id="rId39" w:tooltip="Закон Амурской области от 28.11.2014 N 450-ОЗ &quot;О внесении изменений в Закон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ого помещения и коммунальных услуг в Амурской области&quot; (принят Законодательным Собранием Амурской области 17.11.2014) {КонсультантПлюс}">
        <w:r>
          <w:rPr>
            <w:sz w:val="24"/>
            <w:color w:val="0000ff"/>
          </w:rPr>
          <w:t xml:space="preserve">N 450-ОЗ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Размер регионального стандарта максимально допустимой доли расходов граждан на оплату жилого помещения и коммунальных услуг в совокупном доходе семьи составляет 22 процента.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Для семей со среднедушевым доходом ниже установленного прожиточного минимума максимально допустимая доля расходов уменьшается в соответствии с поправочным коэффициентом, равным отношению среднедушевого дохода семьи к прожиточному минимуму.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5. Размер регионального стандарта нормативной площади жилого помещения, используемой для расчета субсидий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28.11.2014 </w:t>
      </w:r>
      <w:hyperlink w:history="0" r:id="rId40" w:tooltip="Закон Амурской области от 28.11.2014 N 450-ОЗ &quot;О внесении изменений в Закон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ого помещения и коммунальных услуг в Амурской области&quot; (принят Законодательным Собранием Амурской области 17.11.2014) {КонсультантПлюс}">
        <w:r>
          <w:rPr>
            <w:sz w:val="24"/>
            <w:color w:val="0000ff"/>
          </w:rPr>
          <w:t xml:space="preserve">N 450-ОЗ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Часть первая утратила силу с 1 января 2015 года. - Закон Амурской области от 28.11.2014 </w:t>
      </w:r>
      <w:hyperlink w:history="0" r:id="rId41" w:tooltip="Закон Амурской области от 28.11.2014 N 450-ОЗ &quot;О внесении изменений в Закон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ого помещения и коммунальных услуг в Амурской области&quot; (принят Законодательным Собранием Амурской области 17.11.2014) {КонсультантПлюс}">
        <w:r>
          <w:rPr>
            <w:sz w:val="24"/>
            <w:color w:val="0000ff"/>
          </w:rPr>
          <w:t xml:space="preserve">N 450-ОЗ</w:t>
        </w:r>
      </w:hyperlink>
      <w:r>
        <w:rPr>
          <w:sz w:val="24"/>
        </w:rPr>
        <w:t xml:space="preserve">.</w:t>
      </w:r>
    </w:p>
    <w:bookmarkStart w:id="69" w:name="P69"/>
    <w:bookmarkEnd w:id="6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Установить размер регионального стандарта нормативной площади жилого помещения, используемой для расчета субсидий, в следующих размерах: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28.11.2014 </w:t>
      </w:r>
      <w:hyperlink w:history="0" r:id="rId42" w:tooltip="Закон Амурской области от 28.11.2014 N 450-ОЗ &quot;О внесении изменений в Закон Амурской области &quot;О региональных стандартах оплаты жилого помещения и коммунальных услуг и дополнительной социальной поддержке отдельных категорий граждан при предоставлении субсидий на оплату жилого помещения и коммунальных услуг в Амурской области&quot; (принят Законодательным Собранием Амурской области 17.11.2014) {КонсультантПлюс}">
        <w:r>
          <w:rPr>
            <w:sz w:val="24"/>
            <w:color w:val="0000ff"/>
          </w:rPr>
          <w:t xml:space="preserve">N 450-ОЗ</w:t>
        </w:r>
      </w:hyperlink>
      <w:r>
        <w:rPr>
          <w:sz w:val="24"/>
        </w:rPr>
        <w:t xml:space="preserve">, от 03.04.2017 </w:t>
      </w:r>
      <w:hyperlink w:history="0" r:id="rId43" w:tooltip="Закон Амурской области от 03.04.2017 N 62-ОЗ &quot;О внесении изменений в Закон Амурской области &quot;О региональных стандартах оплаты жилого помещения и коммунальных услуг в Амурской области&quot; (принят Законодательным Собранием Амурской области 23.03.2017) {КонсультантПлюс}">
        <w:r>
          <w:rPr>
            <w:sz w:val="24"/>
            <w:color w:val="0000ff"/>
          </w:rPr>
          <w:t xml:space="preserve">N 62-ОЗ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18 кв. м общей площади жилья - на одного члена семьи, состоящей из трех и более человек;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42 кв. м - на семью из двух человек (21 кв. м на одного члена семьи);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33 кв. м - на одиноко проживающего человека.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Часть третья утратила силу. - Закон Амурской области от 03.04.2017 </w:t>
      </w:r>
      <w:hyperlink w:history="0" r:id="rId44" w:tooltip="Закон Амурской области от 03.04.2017 N 62-ОЗ &quot;О внесении изменений в Закон Амурской области &quot;О региональных стандартах оплаты жилого помещения и коммунальных услуг в Амурской области&quot; (принят Законодательным Собранием Амурской области 23.03.2017) {КонсультантПлюс}">
        <w:r>
          <w:rPr>
            <w:sz w:val="24"/>
            <w:color w:val="0000ff"/>
          </w:rPr>
          <w:t xml:space="preserve">N 62-ОЗ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6. Финансирование расходов на предоставление субсидий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24.06.2008 </w:t>
      </w:r>
      <w:hyperlink w:history="0" r:id="rId45" w:tooltip="Закон Амурской области от 24.06.2008 N 48-ОЗ &quot;О внесении изменений в некоторые законодательные акты области в части регулирования вопросов финансового обеспечения расходов на выплату денежных средств отдельным категориям граждан&quot; (принят Законодательным Собранием Амурской области 19.06.2008) {КонсультантПлюс}">
        <w:r>
          <w:rPr>
            <w:sz w:val="24"/>
            <w:color w:val="0000ff"/>
          </w:rPr>
          <w:t xml:space="preserve">N 48-ОЗ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Финансирование расходов на предоставление субсидий, а также расходов на оплату услуг почтовой связи по их доставке с учетом налога на добавленную стоимость и расходов на оплату банковских услуг осуществляется за счет средств областного бюджета.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7. Утратила силу. - Закон Амурской области от 03.04.2017 </w:t>
      </w:r>
      <w:hyperlink w:history="0" r:id="rId46" w:tooltip="Закон Амурской области от 03.04.2017 N 62-ОЗ &quot;О внесении изменений в Закон Амурской области &quot;О региональных стандартах оплаты жилого помещения и коммунальных услуг в Амурской области&quot; (принят Законодательным Собранием Амурской области 23.03.2017) {КонсультантПлюс}">
        <w:r>
          <w:rPr>
            <w:sz w:val="24"/>
            <w:color w:val="0000ff"/>
          </w:rPr>
          <w:t xml:space="preserve">N 62-ОЗ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8. Категории граждан, в отношении которых при расчете размера субсидии региональный стандарт нормативной площади жилого помещения, используемой для расчета субсидий, не применяется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03.04.2017 </w:t>
      </w:r>
      <w:hyperlink w:history="0" r:id="rId47" w:tooltip="Закон Амурской области от 03.04.2017 N 62-ОЗ &quot;О внесении изменений в Закон Амурской области &quot;О региональных стандартах оплаты жилого помещения и коммунальных услуг в Амурской области&quot; (принят Законодательным Собранием Амурской области 23.03.2017) {КонсультантПлюс}">
        <w:r>
          <w:rPr>
            <w:sz w:val="24"/>
            <w:color w:val="0000ff"/>
          </w:rPr>
          <w:t xml:space="preserve">N 62-ОЗ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bookmarkStart w:id="88" w:name="P88"/>
    <w:bookmarkEnd w:id="88"/>
    <w:p>
      <w:pPr>
        <w:pStyle w:val="0"/>
        <w:ind w:firstLine="540"/>
        <w:jc w:val="both"/>
      </w:pPr>
      <w:r>
        <w:rPr>
          <w:sz w:val="24"/>
        </w:rPr>
        <w:t xml:space="preserve">1. В случае превышения фактической площади жилого помещения, занимаемого получателем субсидии, над размером регионального стандарта нормативной площади жилого помещения, используемой для расчета субсидий, установленным </w:t>
      </w:r>
      <w:hyperlink w:history="0" w:anchor="P69" w:tooltip="2. Установить размер регионального стандарта нормативной площади жилого помещения, используемой для расчета субсидий, в следующих размерах:">
        <w:r>
          <w:rPr>
            <w:sz w:val="24"/>
            <w:color w:val="0000ff"/>
          </w:rPr>
          <w:t xml:space="preserve">частью 2 статьи 5</w:t>
        </w:r>
      </w:hyperlink>
      <w:r>
        <w:rPr>
          <w:sz w:val="24"/>
        </w:rPr>
        <w:t xml:space="preserve"> настоящего Закона, указанный региональный стандарт не применяется для расчета размера субсидии следующим категориям граждан:</w:t>
      </w:r>
    </w:p>
    <w:bookmarkStart w:id="89" w:name="P89"/>
    <w:bookmarkEnd w:id="8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одиноко проживающие граждане, которым назначена страхования пенсия по случаю потери кормильца (при достижении ими возраста 60 и 55 лет соответственно мужчины и женщины), страховая пенсия по старости, а также одиноко проживающие граждане, соответствующие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2018 года;</w:t>
      </w:r>
    </w:p>
    <w:p>
      <w:pPr>
        <w:pStyle w:val="0"/>
        <w:jc w:val="both"/>
      </w:pPr>
      <w:r>
        <w:rPr>
          <w:sz w:val="24"/>
        </w:rPr>
        <w:t xml:space="preserve">(п. 1 в ред. Закона Амурской области от 05.10.2018 </w:t>
      </w:r>
      <w:hyperlink w:history="0" r:id="rId48" w:tooltip="Закон Амурской области от 05.10.2018 N 247-ОЗ (ред. от 08.09.2021) &quot;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&quot; (принят Законодательным Собранием Амурской области 24.09.2018) {КонсультантПлюс}">
        <w:r>
          <w:rPr>
            <w:sz w:val="24"/>
            <w:color w:val="0000ff"/>
          </w:rPr>
          <w:t xml:space="preserve">N 247-ОЗ</w:t>
        </w:r>
      </w:hyperlink>
      <w:r>
        <w:rPr>
          <w:sz w:val="24"/>
        </w:rPr>
        <w:t xml:space="preserve">)</w:t>
      </w:r>
    </w:p>
    <w:bookmarkStart w:id="91" w:name="P91"/>
    <w:bookmarkEnd w:id="9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одиноко проживающие инвалиды I и II групп;</w:t>
      </w:r>
    </w:p>
    <w:bookmarkStart w:id="92" w:name="P92"/>
    <w:bookmarkEnd w:id="9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семьи, состоящие только из граждан, которым назначена страховая пенсия по случаю потери кормильца (при достижении ими возраста 60 и 55 лет соответственно мужчины и женщины), страховая пенсия по старости (инвалидности), а также состоящие из граждан, соответствующих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2018 года;</w:t>
      </w:r>
    </w:p>
    <w:p>
      <w:pPr>
        <w:pStyle w:val="0"/>
        <w:jc w:val="both"/>
      </w:pPr>
      <w:r>
        <w:rPr>
          <w:sz w:val="24"/>
        </w:rPr>
        <w:t xml:space="preserve">(п. 3 в ред. Закона Амурской области от 05.10.2018 </w:t>
      </w:r>
      <w:hyperlink w:history="0" r:id="rId49" w:tooltip="Закон Амурской области от 05.10.2018 N 247-ОЗ (ред. от 08.09.2021) &quot;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&quot; (принят Законодательным Собранием Амурской области 24.09.2018) {КонсультантПлюс}">
        <w:r>
          <w:rPr>
            <w:sz w:val="24"/>
            <w:color w:val="0000ff"/>
          </w:rPr>
          <w:t xml:space="preserve">N 247-ОЗ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семьи, в которых с гражданами, указанными в </w:t>
      </w:r>
      <w:hyperlink w:history="0" w:anchor="P89" w:tooltip="1) одиноко проживающие граждане, которым назначена страхования пенсия по случаю потери кормильца (при достижении ими возраста 60 и 55 лет соответственно мужчины и женщины), страховая пенсия по старости, а также одиноко проживающие граждане, соответствующие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8 года;">
        <w:r>
          <w:rPr>
            <w:sz w:val="24"/>
            <w:color w:val="0000ff"/>
          </w:rPr>
          <w:t xml:space="preserve">пунктах 1</w:t>
        </w:r>
      </w:hyperlink>
      <w:r>
        <w:rPr>
          <w:sz w:val="24"/>
        </w:rPr>
        <w:t xml:space="preserve">, </w:t>
      </w:r>
      <w:hyperlink w:history="0" w:anchor="P91" w:tooltip="2) одиноко проживающие инвалиды I и II групп;">
        <w:r>
          <w:rPr>
            <w:sz w:val="24"/>
            <w:color w:val="0000ff"/>
          </w:rPr>
          <w:t xml:space="preserve">2</w:t>
        </w:r>
      </w:hyperlink>
      <w:r>
        <w:rPr>
          <w:sz w:val="24"/>
        </w:rPr>
        <w:t xml:space="preserve"> и </w:t>
      </w:r>
      <w:hyperlink w:history="0" w:anchor="P92" w:tooltip="3) семьи, состоящие только из граждан, которым назначена страховая пенсия по случаю потери кормильца (при достижении ими возраста 60 и 55 лет соответственно мужчины и женщины), страховая пенсия по старости (инвалидности), а также состоящие из граждан, соответствующих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8 года;">
        <w:r>
          <w:rPr>
            <w:sz w:val="24"/>
            <w:color w:val="0000ff"/>
          </w:rPr>
          <w:t xml:space="preserve">3</w:t>
        </w:r>
      </w:hyperlink>
      <w:r>
        <w:rPr>
          <w:sz w:val="24"/>
        </w:rPr>
        <w:t xml:space="preserve"> настоящей части, совместно проживают и находятся на их иждивении несовершеннолетние дети и (или) дети до 23 лет, обучающиеся по очной форме обучения;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дети-сироты, дети, оставшиеся без попечения родителей, а также лица из числа детей-сирот и детей, оставшихся без попечения родителей, обучающиеся по очной форме обучения.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При расчете размера субсидии гражданам, указанным в </w:t>
      </w:r>
      <w:hyperlink w:history="0" w:anchor="P88" w:tooltip="1. В случае превышения фактической площади жилого помещения, занимаемого получателем субсидии, над размером регионального стандарта нормативной площади жилого помещения, используемой для расчета субсидий, установленным частью 2 статьи 5 настоящего Закона, указанный региональный стандарт не применяется для расчета размера субсидии следующим категориям граждан:">
        <w:r>
          <w:rPr>
            <w:sz w:val="24"/>
            <w:color w:val="0000ff"/>
          </w:rPr>
          <w:t xml:space="preserve">части 1</w:t>
        </w:r>
      </w:hyperlink>
      <w:r>
        <w:rPr>
          <w:sz w:val="24"/>
        </w:rPr>
        <w:t xml:space="preserve"> настоящей статьи, применяется фактическая площадь жилого помещения, занимаемого получателем субсидии, но не более 80 кв. м общей площади жилого помещения.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9. Вступление настоящего Закона в силу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Закон вступает в силу по истечении десяти дней со дня его официального опубликования.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Действие настоящего Закона распространяется на правоотношения, возникшие с 1 мая 2006 года.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Губернатору Амурской области в течение одного месяца со дня вступления в силу настоящего Закона издать правовые акты, необходимые для его реализации.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50" w:tooltip="Закон Амурской области от 03.02.2023 N 245-ОЗ &quot;О внесении изменений в Закон Амурской области &quot;О региональных стандартах, применяемых для расчета субсидий на оплату жилого помещения и коммунальных услуг в Амурской области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245-ОЗ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Органам местного самоуправления области привести свои правовые акты в соответствие настоящему Закону в течение трех месяцев со дня его вступления в силу.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Л.В.КОРОТКОВ</w:t>
      </w:r>
    </w:p>
    <w:p>
      <w:pPr>
        <w:pStyle w:val="0"/>
      </w:pPr>
      <w:r>
        <w:rPr>
          <w:sz w:val="24"/>
        </w:rPr>
        <w:t xml:space="preserve">г. Благовещенск</w:t>
      </w:r>
    </w:p>
    <w:p>
      <w:pPr>
        <w:pStyle w:val="0"/>
        <w:spacing w:before="240" w:lineRule="auto"/>
      </w:pPr>
      <w:r>
        <w:rPr>
          <w:sz w:val="24"/>
        </w:rPr>
        <w:t xml:space="preserve">2 мая 2006 года</w:t>
      </w:r>
    </w:p>
    <w:p>
      <w:pPr>
        <w:pStyle w:val="0"/>
        <w:spacing w:before="240" w:lineRule="auto"/>
      </w:pPr>
      <w:r>
        <w:rPr>
          <w:sz w:val="24"/>
        </w:rPr>
        <w:t xml:space="preserve">N 171-ОЗ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Закон Амурской области от 02.05.2006 N 171-ОЗ</w:t>
            <w:br/>
            <w:t>(ред. от 03.02.2023)</w:t>
            <w:br/>
            <w:t>"О региональных стандартах, применяемых для расчета с...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46858&amp;date=02.03.2026&amp;dst=100455&amp;field=134" TargetMode = "External"/><Relationship Id="rId9" Type="http://schemas.openxmlformats.org/officeDocument/2006/relationships/hyperlink" Target="https://login.consultant.ru/link/?req=doc&amp;base=RLAW080&amp;n=27717&amp;date=02.03.2026&amp;dst=100007&amp;field=134" TargetMode = "External"/><Relationship Id="rId10" Type="http://schemas.openxmlformats.org/officeDocument/2006/relationships/hyperlink" Target="https://login.consultant.ru/link/?req=doc&amp;base=RLAW080&amp;n=29571&amp;date=02.03.2026&amp;dst=100050&amp;field=134" TargetMode = "External"/><Relationship Id="rId11" Type="http://schemas.openxmlformats.org/officeDocument/2006/relationships/hyperlink" Target="https://login.consultant.ru/link/?req=doc&amp;base=RLAW080&amp;n=31856&amp;date=02.03.2026&amp;dst=100007&amp;field=134" TargetMode = "External"/><Relationship Id="rId12" Type="http://schemas.openxmlformats.org/officeDocument/2006/relationships/hyperlink" Target="https://login.consultant.ru/link/?req=doc&amp;base=RLAW080&amp;n=37090&amp;date=02.03.2026&amp;dst=100007&amp;field=134" TargetMode = "External"/><Relationship Id="rId13" Type="http://schemas.openxmlformats.org/officeDocument/2006/relationships/hyperlink" Target="https://login.consultant.ru/link/?req=doc&amp;base=RLAW080&amp;n=38803&amp;date=02.03.2026&amp;dst=100007&amp;field=134" TargetMode = "External"/><Relationship Id="rId14" Type="http://schemas.openxmlformats.org/officeDocument/2006/relationships/hyperlink" Target="https://login.consultant.ru/link/?req=doc&amp;base=RLAW080&amp;n=64651&amp;date=02.03.2026&amp;dst=100019&amp;field=134" TargetMode = "External"/><Relationship Id="rId15" Type="http://schemas.openxmlformats.org/officeDocument/2006/relationships/hyperlink" Target="https://login.consultant.ru/link/?req=doc&amp;base=RLAW080&amp;n=62087&amp;date=02.03.2026&amp;dst=100007&amp;field=134" TargetMode = "External"/><Relationship Id="rId16" Type="http://schemas.openxmlformats.org/officeDocument/2006/relationships/hyperlink" Target="https://login.consultant.ru/link/?req=doc&amp;base=RLAW080&amp;n=75028&amp;date=02.03.2026&amp;dst=100007&amp;field=134" TargetMode = "External"/><Relationship Id="rId17" Type="http://schemas.openxmlformats.org/officeDocument/2006/relationships/hyperlink" Target="https://login.consultant.ru/link/?req=doc&amp;base=RLAW080&amp;n=93768&amp;date=02.03.2026&amp;dst=100007&amp;field=134" TargetMode = "External"/><Relationship Id="rId18" Type="http://schemas.openxmlformats.org/officeDocument/2006/relationships/hyperlink" Target="https://login.consultant.ru/link/?req=doc&amp;base=RLAW080&amp;n=132525&amp;date=02.03.2026&amp;dst=100055&amp;field=134" TargetMode = "External"/><Relationship Id="rId19" Type="http://schemas.openxmlformats.org/officeDocument/2006/relationships/hyperlink" Target="https://login.consultant.ru/link/?req=doc&amp;base=RLAW080&amp;n=148228&amp;date=02.03.2026&amp;dst=100007&amp;field=134" TargetMode = "External"/><Relationship Id="rId20" Type="http://schemas.openxmlformats.org/officeDocument/2006/relationships/hyperlink" Target="https://login.consultant.ru/link/?req=doc&amp;base=LAW&amp;n=523355&amp;date=02.03.2026&amp;dst=100947&amp;field=134" TargetMode = "External"/><Relationship Id="rId21" Type="http://schemas.openxmlformats.org/officeDocument/2006/relationships/hyperlink" Target="https://login.consultant.ru/link/?req=doc&amp;base=RLAW080&amp;n=93768&amp;date=02.03.2026&amp;dst=100009&amp;field=134" TargetMode = "External"/><Relationship Id="rId22" Type="http://schemas.openxmlformats.org/officeDocument/2006/relationships/hyperlink" Target="https://login.consultant.ru/link/?req=doc&amp;base=RLAW080&amp;n=148228&amp;date=02.03.2026&amp;dst=100008&amp;field=134" TargetMode = "External"/><Relationship Id="rId23" Type="http://schemas.openxmlformats.org/officeDocument/2006/relationships/hyperlink" Target="https://login.consultant.ru/link/?req=doc&amp;base=RLAW080&amp;n=93768&amp;date=02.03.2026&amp;dst=100012&amp;field=134" TargetMode = "External"/><Relationship Id="rId24" Type="http://schemas.openxmlformats.org/officeDocument/2006/relationships/hyperlink" Target="https://login.consultant.ru/link/?req=doc&amp;base=RLAW080&amp;n=93768&amp;date=02.03.2026&amp;dst=100013&amp;field=134" TargetMode = "External"/><Relationship Id="rId25" Type="http://schemas.openxmlformats.org/officeDocument/2006/relationships/hyperlink" Target="https://login.consultant.ru/link/?req=doc&amp;base=RLAW080&amp;n=62087&amp;date=02.03.2026&amp;dst=100008&amp;field=134" TargetMode = "External"/><Relationship Id="rId26" Type="http://schemas.openxmlformats.org/officeDocument/2006/relationships/hyperlink" Target="https://login.consultant.ru/link/?req=doc&amp;base=RLAW080&amp;n=75028&amp;date=02.03.2026&amp;dst=100011&amp;field=134" TargetMode = "External"/><Relationship Id="rId27" Type="http://schemas.openxmlformats.org/officeDocument/2006/relationships/hyperlink" Target="https://login.consultant.ru/link/?req=doc&amp;base=RLAW080&amp;n=93768&amp;date=02.03.2026&amp;dst=100015&amp;field=134" TargetMode = "External"/><Relationship Id="rId28" Type="http://schemas.openxmlformats.org/officeDocument/2006/relationships/hyperlink" Target="https://login.consultant.ru/link/?req=doc&amp;base=RLAW080&amp;n=148228&amp;date=02.03.2026&amp;dst=100010&amp;field=134" TargetMode = "External"/><Relationship Id="rId29" Type="http://schemas.openxmlformats.org/officeDocument/2006/relationships/hyperlink" Target="https://login.consultant.ru/link/?req=doc&amp;base=RLAW080&amp;n=29571&amp;date=02.03.2026&amp;dst=100052&amp;field=134" TargetMode = "External"/><Relationship Id="rId30" Type="http://schemas.openxmlformats.org/officeDocument/2006/relationships/hyperlink" Target="https://login.consultant.ru/link/?req=doc&amp;base=RLAW080&amp;n=62087&amp;date=02.03.2026&amp;dst=100010&amp;field=134" TargetMode = "External"/><Relationship Id="rId31" Type="http://schemas.openxmlformats.org/officeDocument/2006/relationships/hyperlink" Target="https://login.consultant.ru/link/?req=doc&amp;base=RLAW080&amp;n=75028&amp;date=02.03.2026&amp;dst=100012&amp;field=134" TargetMode = "External"/><Relationship Id="rId32" Type="http://schemas.openxmlformats.org/officeDocument/2006/relationships/hyperlink" Target="https://login.consultant.ru/link/?req=doc&amp;base=RLAW080&amp;n=93768&amp;date=02.03.2026&amp;dst=100016&amp;field=134" TargetMode = "External"/><Relationship Id="rId33" Type="http://schemas.openxmlformats.org/officeDocument/2006/relationships/hyperlink" Target="https://login.consultant.ru/link/?req=doc&amp;base=RLAW080&amp;n=27717&amp;date=02.03.2026&amp;dst=100008&amp;field=134" TargetMode = "External"/><Relationship Id="rId34" Type="http://schemas.openxmlformats.org/officeDocument/2006/relationships/hyperlink" Target="https://login.consultant.ru/link/?req=doc&amp;base=RLAW080&amp;n=146858&amp;date=02.03.2026&amp;dst=100455&amp;field=134" TargetMode = "External"/><Relationship Id="rId35" Type="http://schemas.openxmlformats.org/officeDocument/2006/relationships/hyperlink" Target="https://login.consultant.ru/link/?req=doc&amp;base=RLAW080&amp;n=148228&amp;date=02.03.2026&amp;dst=100011&amp;field=134" TargetMode = "External"/><Relationship Id="rId36" Type="http://schemas.openxmlformats.org/officeDocument/2006/relationships/hyperlink" Target="https://login.consultant.ru/link/?req=doc&amp;base=RLAW080&amp;n=62087&amp;date=02.03.2026&amp;dst=100011&amp;field=134" TargetMode = "External"/><Relationship Id="rId37" Type="http://schemas.openxmlformats.org/officeDocument/2006/relationships/hyperlink" Target="https://login.consultant.ru/link/?req=doc&amp;base=RLAW080&amp;n=93768&amp;date=02.03.2026&amp;dst=100018&amp;field=134" TargetMode = "External"/><Relationship Id="rId38" Type="http://schemas.openxmlformats.org/officeDocument/2006/relationships/hyperlink" Target="https://login.consultant.ru/link/?req=doc&amp;base=RLAW080&amp;n=62087&amp;date=02.03.2026&amp;dst=100013&amp;field=134" TargetMode = "External"/><Relationship Id="rId39" Type="http://schemas.openxmlformats.org/officeDocument/2006/relationships/hyperlink" Target="https://login.consultant.ru/link/?req=doc&amp;base=RLAW080&amp;n=75028&amp;date=02.03.2026&amp;dst=100013&amp;field=134" TargetMode = "External"/><Relationship Id="rId40" Type="http://schemas.openxmlformats.org/officeDocument/2006/relationships/hyperlink" Target="https://login.consultant.ru/link/?req=doc&amp;base=RLAW080&amp;n=75028&amp;date=02.03.2026&amp;dst=100018&amp;field=134" TargetMode = "External"/><Relationship Id="rId41" Type="http://schemas.openxmlformats.org/officeDocument/2006/relationships/hyperlink" Target="https://login.consultant.ru/link/?req=doc&amp;base=RLAW080&amp;n=75028&amp;date=02.03.2026&amp;dst=100019&amp;field=134" TargetMode = "External"/><Relationship Id="rId42" Type="http://schemas.openxmlformats.org/officeDocument/2006/relationships/hyperlink" Target="https://login.consultant.ru/link/?req=doc&amp;base=RLAW080&amp;n=75028&amp;date=02.03.2026&amp;dst=100020&amp;field=134" TargetMode = "External"/><Relationship Id="rId43" Type="http://schemas.openxmlformats.org/officeDocument/2006/relationships/hyperlink" Target="https://login.consultant.ru/link/?req=doc&amp;base=RLAW080&amp;n=93768&amp;date=02.03.2026&amp;dst=100020&amp;field=134" TargetMode = "External"/><Relationship Id="rId44" Type="http://schemas.openxmlformats.org/officeDocument/2006/relationships/hyperlink" Target="https://login.consultant.ru/link/?req=doc&amp;base=RLAW080&amp;n=93768&amp;date=02.03.2026&amp;dst=100021&amp;field=134" TargetMode = "External"/><Relationship Id="rId45" Type="http://schemas.openxmlformats.org/officeDocument/2006/relationships/hyperlink" Target="https://login.consultant.ru/link/?req=doc&amp;base=RLAW080&amp;n=29571&amp;date=02.03.2026&amp;dst=100053&amp;field=134" TargetMode = "External"/><Relationship Id="rId46" Type="http://schemas.openxmlformats.org/officeDocument/2006/relationships/hyperlink" Target="https://login.consultant.ru/link/?req=doc&amp;base=RLAW080&amp;n=93768&amp;date=02.03.2026&amp;dst=100022&amp;field=134" TargetMode = "External"/><Relationship Id="rId47" Type="http://schemas.openxmlformats.org/officeDocument/2006/relationships/hyperlink" Target="https://login.consultant.ru/link/?req=doc&amp;base=RLAW080&amp;n=93768&amp;date=02.03.2026&amp;dst=100023&amp;field=134" TargetMode = "External"/><Relationship Id="rId48" Type="http://schemas.openxmlformats.org/officeDocument/2006/relationships/hyperlink" Target="https://login.consultant.ru/link/?req=doc&amp;base=RLAW080&amp;n=132525&amp;date=02.03.2026&amp;dst=100056&amp;field=134" TargetMode = "External"/><Relationship Id="rId49" Type="http://schemas.openxmlformats.org/officeDocument/2006/relationships/hyperlink" Target="https://login.consultant.ru/link/?req=doc&amp;base=RLAW080&amp;n=132525&amp;date=02.03.2026&amp;dst=100058&amp;field=134" TargetMode = "External"/><Relationship Id="rId50" Type="http://schemas.openxmlformats.org/officeDocument/2006/relationships/hyperlink" Target="https://login.consultant.ru/link/?req=doc&amp;base=RLAW080&amp;n=148228&amp;date=02.03.2026&amp;dst=100012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Закон Амурской области от 02.05.2006 N 171-ОЗ
(ред. от 03.02.2023)
"О региональных стандартах, применяемых для расчета субсидий на оплату жилого помещения и коммунальных услуг в Амурской области"
(принят Амурским областным Советом народных депутатов 20.04.2006)</dc:title>
  <dcterms:created xsi:type="dcterms:W3CDTF">2026-03-02T00:30:07Z</dcterms:created>
</cp:coreProperties>
</file>